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9" w:type="dxa"/>
        <w:tblInd w:w="-432" w:type="dxa"/>
        <w:tblLook w:val="01E0" w:firstRow="1" w:lastRow="1" w:firstColumn="1" w:lastColumn="1" w:noHBand="0" w:noVBand="0"/>
      </w:tblPr>
      <w:tblGrid>
        <w:gridCol w:w="5400"/>
        <w:gridCol w:w="4609"/>
      </w:tblGrid>
      <w:tr w:rsidR="00A76770" w:rsidTr="00A76770">
        <w:trPr>
          <w:trHeight w:val="1036"/>
        </w:trPr>
        <w:tc>
          <w:tcPr>
            <w:tcW w:w="5400" w:type="dxa"/>
            <w:hideMark/>
          </w:tcPr>
          <w:p w:rsidR="00A76770" w:rsidRDefault="00A76770">
            <w:pPr>
              <w:rPr>
                <w:rFonts w:ascii="Times New Roman" w:hAnsi="Times New Roman" w:cs="Times New Roman"/>
                <w:sz w:val="26"/>
                <w:szCs w:val="26"/>
              </w:rPr>
            </w:pPr>
            <w:r>
              <w:rPr>
                <w:rFonts w:ascii="Times New Roman" w:hAnsi="Times New Roman" w:cs="Times New Roman"/>
                <w:sz w:val="26"/>
                <w:szCs w:val="26"/>
              </w:rPr>
              <w:t>ĐẢNG UỶ XÃ EA BLANG</w:t>
            </w:r>
          </w:p>
          <w:p w:rsidR="00A76770" w:rsidRDefault="00A76770">
            <w:pPr>
              <w:ind w:firstLine="6"/>
              <w:rPr>
                <w:rFonts w:ascii="Times New Roman" w:hAnsi="Times New Roman" w:cs="Times New Roman"/>
                <w:b/>
                <w:bCs/>
                <w:sz w:val="26"/>
                <w:szCs w:val="26"/>
              </w:rPr>
            </w:pPr>
            <w:r>
              <w:rPr>
                <w:rFonts w:ascii="Times New Roman" w:hAnsi="Times New Roman" w:cs="Times New Roman"/>
                <w:b/>
                <w:bCs/>
                <w:sz w:val="26"/>
                <w:szCs w:val="26"/>
              </w:rPr>
              <w:t>CHI BỘ TRƯỜNG TH&amp;THCS ĐINH NÚP</w:t>
            </w:r>
          </w:p>
          <w:p w:rsidR="00A76770" w:rsidRDefault="00A76770">
            <w:pPr>
              <w:pStyle w:val="BodyText"/>
              <w:jc w:val="center"/>
              <w:rPr>
                <w:rFonts w:ascii="Times New Roman" w:hAnsi="Times New Roman"/>
                <w:szCs w:val="26"/>
              </w:rPr>
            </w:pPr>
            <w:r>
              <w:rPr>
                <w:rFonts w:ascii="Times New Roman" w:hAnsi="Times New Roman"/>
                <w:b/>
                <w:bCs/>
                <w:szCs w:val="26"/>
              </w:rPr>
              <w:t>*</w:t>
            </w:r>
          </w:p>
        </w:tc>
        <w:tc>
          <w:tcPr>
            <w:tcW w:w="4609" w:type="dxa"/>
          </w:tcPr>
          <w:p w:rsidR="00A76770" w:rsidRDefault="00A76770">
            <w:pPr>
              <w:ind w:left="-148"/>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ĐẢNG CỘNG SẢN VIỆT </w:t>
            </w:r>
            <w:smartTag w:uri="urn:schemas-microsoft-com:office:smarttags" w:element="place">
              <w:smartTag w:uri="urn:schemas-microsoft-com:office:smarttags" w:element="country-region">
                <w:r>
                  <w:rPr>
                    <w:rFonts w:ascii="Times New Roman" w:hAnsi="Times New Roman" w:cs="Times New Roman"/>
                    <w:b/>
                    <w:bCs/>
                    <w:sz w:val="26"/>
                    <w:szCs w:val="26"/>
                    <w:u w:val="single"/>
                  </w:rPr>
                  <w:t>NAM</w:t>
                </w:r>
              </w:smartTag>
            </w:smartTag>
          </w:p>
          <w:p w:rsidR="00A76770" w:rsidRDefault="00A76770">
            <w:pPr>
              <w:jc w:val="center"/>
              <w:rPr>
                <w:rFonts w:ascii="Times New Roman" w:hAnsi="Times New Roman" w:cs="Times New Roman"/>
              </w:rPr>
            </w:pPr>
          </w:p>
          <w:p w:rsidR="00A76770" w:rsidRDefault="00A76770">
            <w:pPr>
              <w:ind w:left="-6"/>
              <w:jc w:val="center"/>
              <w:rPr>
                <w:rFonts w:ascii="Times New Roman" w:hAnsi="Times New Roman" w:cs="Times New Roman"/>
              </w:rPr>
            </w:pPr>
            <w:r>
              <w:rPr>
                <w:rFonts w:ascii="Times New Roman" w:hAnsi="Times New Roman" w:cs="Times New Roman"/>
                <w:sz w:val="26"/>
              </w:rPr>
              <w:t>Ea B</w:t>
            </w:r>
            <w:r w:rsidR="000E15BB">
              <w:rPr>
                <w:rFonts w:ascii="Times New Roman" w:hAnsi="Times New Roman" w:cs="Times New Roman"/>
                <w:sz w:val="26"/>
              </w:rPr>
              <w:t>lang, ngày 01 tháng  03 năm 2024</w:t>
            </w:r>
          </w:p>
        </w:tc>
      </w:tr>
    </w:tbl>
    <w:p w:rsidR="00A76770" w:rsidRDefault="005C3E2D" w:rsidP="00A76770">
      <w:pPr>
        <w:shd w:val="clear" w:color="auto" w:fill="FFFFFF"/>
        <w:spacing w:after="150"/>
        <w:jc w:val="center"/>
        <w:rPr>
          <w:rFonts w:ascii="Times New Roman" w:eastAsia="Times New Roman" w:hAnsi="Times New Roman" w:cs="Times New Roman"/>
          <w:b/>
          <w:bCs/>
          <w:color w:val="333333"/>
          <w:sz w:val="24"/>
        </w:rPr>
      </w:pPr>
      <w:r>
        <w:rPr>
          <w:rFonts w:ascii="Times New Roman" w:eastAsia="Times New Roman" w:hAnsi="Times New Roman" w:cs="Times New Roman"/>
          <w:b/>
          <w:bCs/>
          <w:color w:val="333333"/>
          <w:sz w:val="24"/>
        </w:rPr>
        <w:t>NGHỊ QUYẾT CHI BỘ  3/2024</w:t>
      </w:r>
    </w:p>
    <w:p w:rsidR="00A76770" w:rsidRDefault="00A76770" w:rsidP="00A76770">
      <w:pPr>
        <w:shd w:val="clear" w:color="auto" w:fill="FFFFFF"/>
        <w:spacing w:after="150"/>
        <w:rPr>
          <w:rFonts w:ascii="Times New Roman" w:eastAsia="Times New Roman" w:hAnsi="Times New Roman" w:cs="Times New Roman"/>
          <w:b/>
          <w:bCs/>
          <w:color w:val="333333"/>
          <w:sz w:val="24"/>
        </w:rPr>
      </w:pPr>
      <w:r>
        <w:rPr>
          <w:rFonts w:ascii="Times New Roman" w:eastAsia="Times New Roman" w:hAnsi="Times New Roman" w:cs="Times New Roman"/>
          <w:b/>
          <w:bCs/>
          <w:color w:val="333333"/>
          <w:sz w:val="24"/>
        </w:rPr>
        <w:t>I/ Đánh giá</w:t>
      </w:r>
      <w:r w:rsidR="000E15BB">
        <w:rPr>
          <w:rFonts w:ascii="Times New Roman" w:eastAsia="Times New Roman" w:hAnsi="Times New Roman" w:cs="Times New Roman"/>
          <w:b/>
          <w:bCs/>
          <w:color w:val="333333"/>
          <w:sz w:val="24"/>
        </w:rPr>
        <w:t xml:space="preserve"> hoạt động chỉ đạo tháng 02/2024</w:t>
      </w:r>
    </w:p>
    <w:p w:rsidR="009079FD" w:rsidRDefault="009079FD" w:rsidP="00A76770">
      <w:pPr>
        <w:shd w:val="clear" w:color="auto" w:fill="FFFFFF"/>
        <w:spacing w:after="150"/>
        <w:rPr>
          <w:rFonts w:ascii="Times New Roman" w:eastAsia="Times New Roman" w:hAnsi="Times New Roman" w:cs="Times New Roman"/>
          <w:b/>
          <w:bCs/>
          <w:color w:val="333333"/>
          <w:sz w:val="24"/>
        </w:rPr>
      </w:pPr>
      <w:r>
        <w:rPr>
          <w:rFonts w:ascii="Times New Roman" w:eastAsia="Times New Roman" w:hAnsi="Times New Roman" w:cs="Times New Roman"/>
          <w:b/>
          <w:bCs/>
          <w:color w:val="333333"/>
          <w:sz w:val="24"/>
        </w:rPr>
        <w:t xml:space="preserve">           Đối với chi bộ</w:t>
      </w:r>
    </w:p>
    <w:p w:rsidR="00A76770" w:rsidRPr="00A76770" w:rsidRDefault="00A76770" w:rsidP="00A76770">
      <w:pPr>
        <w:pStyle w:val="ListParagraph"/>
        <w:numPr>
          <w:ilvl w:val="0"/>
          <w:numId w:val="9"/>
        </w:numPr>
        <w:shd w:val="clear" w:color="auto" w:fill="FFFFFF"/>
        <w:spacing w:after="136"/>
        <w:rPr>
          <w:rFonts w:ascii="Times New Roman" w:eastAsia="Times New Roman" w:hAnsi="Times New Roman" w:cs="Times New Roman"/>
          <w:color w:val="FF0000"/>
          <w:sz w:val="28"/>
          <w:szCs w:val="28"/>
        </w:rPr>
      </w:pPr>
      <w:r w:rsidRPr="00A76770">
        <w:rPr>
          <w:rFonts w:ascii="Times New Roman" w:eastAsia="Times New Roman" w:hAnsi="Times New Roman" w:cs="Times New Roman"/>
          <w:color w:val="FF0000"/>
          <w:sz w:val="28"/>
          <w:szCs w:val="28"/>
        </w:rPr>
        <w:t>Hoàn thàn</w:t>
      </w:r>
      <w:r w:rsidR="000E15BB">
        <w:rPr>
          <w:rFonts w:ascii="Times New Roman" w:eastAsia="Times New Roman" w:hAnsi="Times New Roman" w:cs="Times New Roman"/>
          <w:color w:val="FF0000"/>
          <w:sz w:val="28"/>
          <w:szCs w:val="28"/>
        </w:rPr>
        <w:t>h hồ sơ tổng kết chi bộ năm 2023</w:t>
      </w:r>
      <w:r w:rsidRPr="00A76770">
        <w:rPr>
          <w:rFonts w:ascii="Times New Roman" w:eastAsia="Times New Roman" w:hAnsi="Times New Roman" w:cs="Times New Roman"/>
          <w:color w:val="FF0000"/>
          <w:sz w:val="28"/>
          <w:szCs w:val="28"/>
        </w:rPr>
        <w:t>.</w:t>
      </w:r>
    </w:p>
    <w:p w:rsidR="00A76770" w:rsidRDefault="00A76770" w:rsidP="00A76770">
      <w:pPr>
        <w:pStyle w:val="ListParagraph"/>
        <w:numPr>
          <w:ilvl w:val="0"/>
          <w:numId w:val="9"/>
        </w:numPr>
        <w:shd w:val="clear" w:color="auto" w:fill="FFFFFF"/>
        <w:spacing w:after="136"/>
        <w:rPr>
          <w:rFonts w:ascii="Times New Roman" w:eastAsia="Times New Roman" w:hAnsi="Times New Roman" w:cs="Times New Roman"/>
          <w:color w:val="FF0000"/>
          <w:sz w:val="28"/>
          <w:szCs w:val="28"/>
        </w:rPr>
      </w:pPr>
      <w:r w:rsidRPr="00A76770">
        <w:rPr>
          <w:rFonts w:ascii="Times New Roman" w:eastAsia="Times New Roman" w:hAnsi="Times New Roman" w:cs="Times New Roman"/>
          <w:color w:val="FF0000"/>
          <w:sz w:val="28"/>
          <w:szCs w:val="28"/>
        </w:rPr>
        <w:t>Chia tay đảng viên chuyển sinh hoạt.</w:t>
      </w:r>
    </w:p>
    <w:p w:rsidR="00DC47FA" w:rsidRPr="00A76770" w:rsidRDefault="00DC47FA" w:rsidP="00A76770">
      <w:pPr>
        <w:pStyle w:val="ListParagraph"/>
        <w:numPr>
          <w:ilvl w:val="0"/>
          <w:numId w:val="9"/>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Tham gia học Nghị quyết.</w:t>
      </w:r>
    </w:p>
    <w:p w:rsidR="000E15BB" w:rsidRDefault="000E15BB" w:rsidP="000E15BB">
      <w:pPr>
        <w:shd w:val="clear" w:color="auto" w:fill="FFFFFF"/>
        <w:spacing w:after="136"/>
        <w:ind w:firstLine="72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Đối với nhà trường:</w:t>
      </w:r>
    </w:p>
    <w:p w:rsidR="000E15BB" w:rsidRDefault="000E15BB" w:rsidP="000E15BB">
      <w:pPr>
        <w:pStyle w:val="ListParagraph"/>
        <w:numPr>
          <w:ilvl w:val="0"/>
          <w:numId w:val="10"/>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CBGVNV trực tết theo qui định.</w:t>
      </w:r>
    </w:p>
    <w:p w:rsidR="000E15BB" w:rsidRDefault="000E15BB" w:rsidP="000E15BB">
      <w:pPr>
        <w:pStyle w:val="ListParagraph"/>
        <w:numPr>
          <w:ilvl w:val="0"/>
          <w:numId w:val="10"/>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Đón tết vui vẻ, an toàn, tiết kiệm, ANTT đảm bảo.</w:t>
      </w:r>
    </w:p>
    <w:p w:rsidR="000E15BB" w:rsidRPr="00377EBD" w:rsidRDefault="000E15BB" w:rsidP="000E15BB">
      <w:pPr>
        <w:pStyle w:val="ListParagraph"/>
        <w:numPr>
          <w:ilvl w:val="0"/>
          <w:numId w:val="10"/>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Tham dự ngày Hội Stem cấp tỉnh.</w:t>
      </w:r>
    </w:p>
    <w:p w:rsidR="000E15BB" w:rsidRDefault="000E15BB" w:rsidP="000E15BB">
      <w:pPr>
        <w:shd w:val="clear" w:color="auto" w:fill="FFFFFF"/>
        <w:spacing w:after="136"/>
        <w:ind w:firstLine="72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Đối với học sinh:</w:t>
      </w:r>
    </w:p>
    <w:p w:rsidR="000E15BB" w:rsidRPr="00B47549" w:rsidRDefault="000E15BB" w:rsidP="000E15BB">
      <w:pPr>
        <w:pStyle w:val="ListParagraph"/>
        <w:numPr>
          <w:ilvl w:val="0"/>
          <w:numId w:val="2"/>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HKPĐ cấp thị xã lần 2. Đạt 5 giải. Điền kinh gồm 4 giải nhất; 1 giải 3.</w:t>
      </w:r>
    </w:p>
    <w:p w:rsidR="000E15BB" w:rsidRPr="00B47549" w:rsidRDefault="000E15BB" w:rsidP="000E15BB">
      <w:pPr>
        <w:pStyle w:val="ListParagraph"/>
        <w:numPr>
          <w:ilvl w:val="0"/>
          <w:numId w:val="2"/>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Dự thi đấu trường toán học VIOEDU cấp trường: 13 học sinh.</w:t>
      </w:r>
    </w:p>
    <w:p w:rsidR="000E15BB" w:rsidRDefault="000E15BB" w:rsidP="000E15BB">
      <w:pPr>
        <w:pStyle w:val="ListParagraph"/>
        <w:numPr>
          <w:ilvl w:val="0"/>
          <w:numId w:val="2"/>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Hoàn thành kỳ thi IOE cấp tỉnh:  tham dự 03 em trong đó.</w:t>
      </w:r>
    </w:p>
    <w:p w:rsidR="000E15BB" w:rsidRDefault="000E15BB" w:rsidP="000E15BB">
      <w:pPr>
        <w:pStyle w:val="ListParagraph"/>
        <w:shd w:val="clear" w:color="auto" w:fill="FFFFFF"/>
        <w:spacing w:after="136"/>
        <w:ind w:left="1080"/>
        <w:rPr>
          <w:rFonts w:ascii="Times New Roman" w:eastAsia="Times New Roman" w:hAnsi="Times New Roman" w:cs="Times New Roman"/>
          <w:color w:val="FF0000"/>
          <w:sz w:val="28"/>
          <w:szCs w:val="28"/>
        </w:rPr>
      </w:pPr>
      <w:r>
        <w:rPr>
          <w:rFonts w:ascii="Times New Roman" w:hAnsi="Times New Roman" w:cs="Times New Roman"/>
          <w:sz w:val="26"/>
        </w:rPr>
        <w:t>Vũ Trung Dũng: 1160 đ; Đoàn Ngọc Sương</w:t>
      </w:r>
      <w:r w:rsidRPr="00EB0590">
        <w:rPr>
          <w:rFonts w:ascii="Times New Roman" w:hAnsi="Times New Roman" w:cs="Times New Roman"/>
          <w:sz w:val="26"/>
        </w:rPr>
        <w:t xml:space="preserve">  </w:t>
      </w:r>
      <w:r>
        <w:rPr>
          <w:rFonts w:ascii="Times New Roman" w:hAnsi="Times New Roman" w:cs="Times New Roman"/>
          <w:sz w:val="26"/>
        </w:rPr>
        <w:t>: 1080đ; Nguyễn Võ Nhã Uyên 960đ</w:t>
      </w:r>
    </w:p>
    <w:p w:rsidR="000E15BB" w:rsidRDefault="000E15BB" w:rsidP="000E15BB">
      <w:pPr>
        <w:pStyle w:val="ListParagraph"/>
        <w:numPr>
          <w:ilvl w:val="0"/>
          <w:numId w:val="2"/>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Trạng nguyên Tiếng Việt cấp thị xã: Tham dự  01 học sinh.</w:t>
      </w:r>
    </w:p>
    <w:p w:rsidR="000E15BB" w:rsidRPr="00443DEC" w:rsidRDefault="000E15BB" w:rsidP="000E15BB">
      <w:pPr>
        <w:shd w:val="clear" w:color="auto" w:fill="FFFFFF"/>
        <w:spacing w:after="136"/>
        <w:ind w:left="72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Đối với giáo viên, nhân viên:</w:t>
      </w:r>
    </w:p>
    <w:p w:rsidR="000E15BB" w:rsidRDefault="000E15BB" w:rsidP="000E15BB">
      <w:pPr>
        <w:pStyle w:val="ListParagraph"/>
        <w:numPr>
          <w:ilvl w:val="0"/>
          <w:numId w:val="2"/>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Hoàn thành Hội thảo SGK 9.  (Vắng nhiều:</w:t>
      </w:r>
    </w:p>
    <w:p w:rsidR="000E15BB" w:rsidRDefault="000E15BB" w:rsidP="000E15BB">
      <w:pPr>
        <w:pStyle w:val="ListParagraph"/>
        <w:numPr>
          <w:ilvl w:val="0"/>
          <w:numId w:val="2"/>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Tham dự stem khối tiểu học.</w:t>
      </w:r>
    </w:p>
    <w:p w:rsidR="000E15BB" w:rsidRDefault="000E15BB" w:rsidP="000E15BB">
      <w:pPr>
        <w:pStyle w:val="ListParagraph"/>
        <w:numPr>
          <w:ilvl w:val="0"/>
          <w:numId w:val="2"/>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Hoàn thành chấm SKKN cấp tổ.</w:t>
      </w:r>
    </w:p>
    <w:p w:rsidR="00A76770" w:rsidRDefault="00A76770" w:rsidP="00A76770">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b/>
          <w:bCs/>
          <w:color w:val="333333"/>
          <w:sz w:val="24"/>
        </w:rPr>
        <w:t>II/ Nhiệm vụ trong tâm cần triển khai thực hiện trong tháng 03/2021</w:t>
      </w:r>
    </w:p>
    <w:p w:rsidR="00A76770" w:rsidRDefault="00A76770" w:rsidP="00A76770">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b/>
          <w:bCs/>
          <w:color w:val="333333"/>
          <w:sz w:val="24"/>
        </w:rPr>
        <w:t xml:space="preserve"> A/Tư tưởng chính trị</w:t>
      </w:r>
      <w:r>
        <w:rPr>
          <w:rFonts w:ascii="Times New Roman" w:eastAsia="Times New Roman" w:hAnsi="Times New Roman" w:cs="Times New Roman"/>
          <w:color w:val="333333"/>
          <w:sz w:val="24"/>
          <w:szCs w:val="20"/>
        </w:rPr>
        <w:t>:</w:t>
      </w:r>
    </w:p>
    <w:p w:rsidR="00A76770" w:rsidRDefault="00A76770" w:rsidP="00A76770">
      <w:pPr>
        <w:shd w:val="clear" w:color="auto" w:fill="FFFFFF"/>
        <w:spacing w:after="150"/>
        <w:jc w:val="both"/>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 </w:t>
      </w:r>
      <w:r w:rsidR="009D0963">
        <w:rPr>
          <w:rFonts w:ascii="Times New Roman" w:eastAsia="Times New Roman" w:hAnsi="Times New Roman" w:cs="Times New Roman"/>
          <w:color w:val="333333"/>
          <w:sz w:val="24"/>
          <w:szCs w:val="20"/>
        </w:rPr>
        <w:tab/>
      </w:r>
      <w:r>
        <w:rPr>
          <w:rFonts w:ascii="Times New Roman" w:eastAsia="Times New Roman" w:hAnsi="Times New Roman" w:cs="Times New Roman"/>
          <w:color w:val="333333"/>
          <w:sz w:val="24"/>
          <w:szCs w:val="20"/>
        </w:rPr>
        <w:t>Phát động phong trào đến CB – GV- NV và học sinh thi đua dạy tốt học tốt lập thành tích chào mừng ngày 10/3 giải phóng Buôn Ma Thuột, 12/3 giải phóng Buôn Hồ, quốc tế phụ nữ 08/3 và 26/3 ngày thành lập Đoàn TNCS Hồ Chí Minh.</w:t>
      </w:r>
    </w:p>
    <w:p w:rsidR="00A76770" w:rsidRDefault="00A76770" w:rsidP="00A76770">
      <w:pPr>
        <w:shd w:val="clear" w:color="auto" w:fill="FFFFFF"/>
        <w:spacing w:before="100" w:beforeAutospacing="1" w:after="100" w:afterAutospacing="1"/>
        <w:rPr>
          <w:rFonts w:ascii="Times New Roman" w:eastAsia="Times New Roman" w:hAnsi="Times New Roman" w:cs="Times New Roman"/>
          <w:b/>
          <w:bCs/>
          <w:color w:val="333333"/>
          <w:sz w:val="24"/>
        </w:rPr>
      </w:pPr>
      <w:r>
        <w:rPr>
          <w:rFonts w:ascii="Times New Roman" w:eastAsia="Times New Roman" w:hAnsi="Times New Roman" w:cs="Times New Roman"/>
          <w:b/>
          <w:bCs/>
          <w:color w:val="333333"/>
          <w:sz w:val="24"/>
        </w:rPr>
        <w:t xml:space="preserve"> * Chi bộ</w:t>
      </w:r>
    </w:p>
    <w:p w:rsidR="00A76770" w:rsidRPr="005C3E2D" w:rsidRDefault="00A76770" w:rsidP="00A76770">
      <w:pPr>
        <w:shd w:val="clear" w:color="auto" w:fill="FFFFFF"/>
        <w:spacing w:before="100" w:beforeAutospacing="1" w:after="100" w:afterAutospacing="1"/>
        <w:rPr>
          <w:rFonts w:ascii="Times New Roman" w:eastAsia="Times New Roman" w:hAnsi="Times New Roman" w:cs="Times New Roman"/>
          <w:bCs/>
          <w:color w:val="333333"/>
          <w:sz w:val="24"/>
        </w:rPr>
      </w:pPr>
      <w:r w:rsidRPr="005C3E2D">
        <w:rPr>
          <w:rFonts w:ascii="Times New Roman" w:eastAsia="Times New Roman" w:hAnsi="Times New Roman" w:cs="Times New Roman"/>
          <w:bCs/>
          <w:color w:val="333333"/>
          <w:sz w:val="24"/>
        </w:rPr>
        <w:t>- Quyết định kiểm tra đảng viên chấp hành.</w:t>
      </w:r>
    </w:p>
    <w:p w:rsidR="00A76770" w:rsidRPr="005C3E2D" w:rsidRDefault="000E15BB" w:rsidP="00A76770">
      <w:pPr>
        <w:shd w:val="clear" w:color="auto" w:fill="FFFFFF"/>
        <w:spacing w:before="100" w:beforeAutospacing="1" w:after="100" w:afterAutospacing="1"/>
        <w:rPr>
          <w:rFonts w:ascii="Times New Roman" w:eastAsia="Times New Roman" w:hAnsi="Times New Roman" w:cs="Times New Roman"/>
          <w:bCs/>
          <w:color w:val="333333"/>
          <w:sz w:val="24"/>
        </w:rPr>
      </w:pPr>
      <w:r w:rsidRPr="005C3E2D">
        <w:rPr>
          <w:rFonts w:ascii="Times New Roman" w:eastAsia="Times New Roman" w:hAnsi="Times New Roman" w:cs="Times New Roman"/>
          <w:bCs/>
          <w:color w:val="333333"/>
          <w:sz w:val="24"/>
        </w:rPr>
        <w:t>- Nộp đảng phí Quí I/ 2024</w:t>
      </w:r>
    </w:p>
    <w:p w:rsidR="005C3E2D" w:rsidRPr="005C3E2D" w:rsidRDefault="005C3E2D" w:rsidP="00A76770">
      <w:pPr>
        <w:shd w:val="clear" w:color="auto" w:fill="FFFFFF"/>
        <w:spacing w:before="100" w:beforeAutospacing="1" w:after="100" w:afterAutospacing="1"/>
        <w:rPr>
          <w:rFonts w:ascii="Times New Roman" w:eastAsia="Times New Roman" w:hAnsi="Times New Roman" w:cs="Times New Roman"/>
          <w:bCs/>
          <w:color w:val="333333"/>
          <w:sz w:val="24"/>
        </w:rPr>
      </w:pPr>
      <w:r w:rsidRPr="005C3E2D">
        <w:rPr>
          <w:rFonts w:ascii="Times New Roman" w:eastAsia="Times New Roman" w:hAnsi="Times New Roman" w:cs="Times New Roman"/>
          <w:bCs/>
          <w:color w:val="333333"/>
          <w:sz w:val="24"/>
        </w:rPr>
        <w:t>- Thông qua kế hoạch, quyết định kiểm tra đảng viên chấp hành năm 2024.</w:t>
      </w:r>
    </w:p>
    <w:p w:rsidR="00A76770" w:rsidRDefault="00A76770" w:rsidP="00A76770">
      <w:pPr>
        <w:shd w:val="clear" w:color="auto" w:fill="FFFFFF"/>
        <w:spacing w:before="100" w:beforeAutospacing="1" w:after="100" w:afterAutospacing="1"/>
        <w:rPr>
          <w:rFonts w:ascii="Times New Roman" w:eastAsia="Times New Roman" w:hAnsi="Times New Roman" w:cs="Times New Roman"/>
          <w:color w:val="333333"/>
          <w:sz w:val="24"/>
          <w:szCs w:val="20"/>
        </w:rPr>
      </w:pPr>
      <w:r>
        <w:rPr>
          <w:rFonts w:ascii="Times New Roman" w:eastAsia="Times New Roman" w:hAnsi="Times New Roman" w:cs="Times New Roman"/>
          <w:b/>
          <w:bCs/>
          <w:color w:val="333333"/>
          <w:sz w:val="24"/>
        </w:rPr>
        <w:t>1. Nhà trường:</w:t>
      </w:r>
    </w:p>
    <w:p w:rsidR="00A76770" w:rsidRPr="003C489E" w:rsidRDefault="000E15BB" w:rsidP="00A7677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Lựa chọn SGK 5,9</w:t>
      </w:r>
      <w:r w:rsidR="00A76770">
        <w:rPr>
          <w:rFonts w:ascii="Times New Roman" w:eastAsia="Times New Roman" w:hAnsi="Times New Roman" w:cs="Times New Roman"/>
          <w:color w:val="333333"/>
          <w:sz w:val="28"/>
          <w:szCs w:val="28"/>
        </w:rPr>
        <w:t xml:space="preserve"> ( Cô Uyên Nhi tham dự thêm lựa chọ môn Tin, CN khối tiểu học, Cô Huyền Tôn Nữ Kim Dung tham gia lựa chọn môn âm nhạc khối THCS)</w:t>
      </w:r>
    </w:p>
    <w:p w:rsidR="00A76770" w:rsidRPr="00D629E4" w:rsidRDefault="00A76770" w:rsidP="00A76770">
      <w:pPr>
        <w:shd w:val="clear" w:color="auto" w:fill="FFFFFF"/>
        <w:spacing w:after="136"/>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 </w:t>
      </w:r>
      <w:r w:rsidRPr="00D629E4">
        <w:rPr>
          <w:rFonts w:ascii="Times New Roman" w:eastAsia="Times New Roman" w:hAnsi="Times New Roman" w:cs="Times New Roman"/>
          <w:color w:val="333333"/>
          <w:sz w:val="28"/>
          <w:szCs w:val="28"/>
        </w:rPr>
        <w:t> Hoàn thành hồ sơ sáng kiến kinh nghiệm cấp trường, chọn dự thi cấp thị xã. (</w:t>
      </w:r>
      <w:r>
        <w:rPr>
          <w:rFonts w:ascii="Times New Roman" w:eastAsia="Times New Roman" w:hAnsi="Times New Roman" w:cs="Times New Roman"/>
          <w:color w:val="333333"/>
          <w:sz w:val="28"/>
          <w:szCs w:val="28"/>
        </w:rPr>
        <w:t xml:space="preserve">Cô Lê Thị Huệ TKHĐ </w:t>
      </w:r>
      <w:r w:rsidRPr="00D629E4">
        <w:rPr>
          <w:rFonts w:ascii="Times New Roman" w:eastAsia="Times New Roman" w:hAnsi="Times New Roman" w:cs="Times New Roman"/>
          <w:color w:val="333333"/>
          <w:sz w:val="28"/>
          <w:szCs w:val="28"/>
        </w:rPr>
        <w:t xml:space="preserve"> tham mưu kế hoạch và lưu hồ sơ ).</w:t>
      </w:r>
    </w:p>
    <w:p w:rsidR="00A76770" w:rsidRPr="00D629E4" w:rsidRDefault="00A76770" w:rsidP="00A76770">
      <w:pPr>
        <w:numPr>
          <w:ilvl w:val="0"/>
          <w:numId w:val="3"/>
        </w:numPr>
        <w:shd w:val="clear" w:color="auto" w:fill="FFFFFF"/>
        <w:spacing w:before="100" w:beforeAutospacing="1" w:after="100" w:afterAutospacing="1"/>
        <w:ind w:left="0"/>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Chuyên môn: </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D629E4">
        <w:rPr>
          <w:rFonts w:ascii="Times New Roman" w:eastAsia="Times New Roman" w:hAnsi="Times New Roman" w:cs="Times New Roman"/>
          <w:color w:val="333333"/>
          <w:sz w:val="28"/>
          <w:szCs w:val="28"/>
        </w:rPr>
        <w:t xml:space="preserve"> Duy trì nề nếp dạy v</w:t>
      </w:r>
      <w:r>
        <w:rPr>
          <w:rFonts w:ascii="Times New Roman" w:eastAsia="Times New Roman" w:hAnsi="Times New Roman" w:cs="Times New Roman"/>
          <w:color w:val="333333"/>
          <w:sz w:val="28"/>
          <w:szCs w:val="28"/>
        </w:rPr>
        <w:t>à học đúng tiến độ chương trình.</w:t>
      </w:r>
    </w:p>
    <w:p w:rsidR="000E15BB" w:rsidRPr="00F57EA4" w:rsidRDefault="000E15BB" w:rsidP="000E15BB">
      <w:pPr>
        <w:shd w:val="clear" w:color="auto" w:fill="FFFFFF"/>
        <w:spacing w:after="136"/>
        <w:jc w:val="both"/>
        <w:rPr>
          <w:rFonts w:ascii="Times New Roman" w:eastAsia="Times New Roman" w:hAnsi="Times New Roman" w:cs="Times New Roman"/>
          <w:b/>
          <w:i/>
          <w:color w:val="333333"/>
          <w:sz w:val="28"/>
          <w:szCs w:val="28"/>
        </w:rPr>
      </w:pPr>
      <w:r w:rsidRPr="00F57EA4">
        <w:rPr>
          <w:rFonts w:ascii="Times New Roman" w:eastAsia="Times New Roman" w:hAnsi="Times New Roman" w:cs="Times New Roman"/>
          <w:b/>
          <w:i/>
          <w:color w:val="333333"/>
          <w:sz w:val="28"/>
          <w:szCs w:val="28"/>
        </w:rPr>
        <w:t>+ Khối tiểu học:</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Tham dự kỳ thi GVCNG, Trạng nguyên tiếng việt cấp thị xã, cấp Tỉnh.( nếu có)</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Lựa chon TBDH lớp 4.</w:t>
      </w:r>
    </w:p>
    <w:p w:rsidR="000E15BB" w:rsidRPr="00B47549" w:rsidRDefault="000E15BB" w:rsidP="000E15BB">
      <w:pPr>
        <w:shd w:val="clear" w:color="auto" w:fill="FFFFFF"/>
        <w:spacing w:after="136"/>
        <w:jc w:val="both"/>
        <w:rPr>
          <w:rFonts w:ascii="Times New Roman" w:eastAsia="Times New Roman" w:hAnsi="Times New Roman" w:cs="Times New Roman"/>
          <w:b/>
          <w:i/>
          <w:color w:val="333333"/>
          <w:sz w:val="28"/>
          <w:szCs w:val="28"/>
        </w:rPr>
      </w:pPr>
      <w:r w:rsidRPr="00F57EA4">
        <w:rPr>
          <w:rFonts w:ascii="Times New Roman" w:eastAsia="Times New Roman" w:hAnsi="Times New Roman" w:cs="Times New Roman"/>
          <w:b/>
          <w:i/>
          <w:color w:val="333333"/>
          <w:sz w:val="28"/>
          <w:szCs w:val="28"/>
        </w:rPr>
        <w:t>+ Khối THCS</w:t>
      </w:r>
    </w:p>
    <w:p w:rsidR="000E15BB" w:rsidRPr="00D629E4"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D629E4">
        <w:rPr>
          <w:rFonts w:ascii="Times New Roman" w:eastAsia="Times New Roman" w:hAnsi="Times New Roman" w:cs="Times New Roman"/>
          <w:color w:val="333333"/>
          <w:sz w:val="28"/>
          <w:szCs w:val="28"/>
        </w:rPr>
        <w:t>Thực hiện chấm và tr</w:t>
      </w:r>
      <w:r>
        <w:rPr>
          <w:rFonts w:ascii="Times New Roman" w:eastAsia="Times New Roman" w:hAnsi="Times New Roman" w:cs="Times New Roman"/>
          <w:color w:val="333333"/>
          <w:sz w:val="28"/>
          <w:szCs w:val="28"/>
        </w:rPr>
        <w:t>ả bài kiểm tra, vào điểm sổ đánh giá</w:t>
      </w:r>
      <w:r w:rsidRPr="00D629E4">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cá nhân</w:t>
      </w:r>
      <w:r w:rsidRPr="00D629E4">
        <w:rPr>
          <w:rFonts w:ascii="Times New Roman" w:eastAsia="Times New Roman" w:hAnsi="Times New Roman" w:cs="Times New Roman"/>
          <w:color w:val="333333"/>
          <w:sz w:val="28"/>
          <w:szCs w:val="28"/>
        </w:rPr>
        <w:t xml:space="preserve"> và</w:t>
      </w:r>
      <w:r>
        <w:rPr>
          <w:rFonts w:ascii="Times New Roman" w:eastAsia="Times New Roman" w:hAnsi="Times New Roman" w:cs="Times New Roman"/>
          <w:color w:val="333333"/>
          <w:sz w:val="28"/>
          <w:szCs w:val="28"/>
        </w:rPr>
        <w:t xml:space="preserve"> phần mềm quản lý điểm kịp thời, đưa kế hoạch, KHBG lên smas, ký học bạ.</w:t>
      </w:r>
    </w:p>
    <w:p w:rsidR="000E15BB" w:rsidRPr="00D629E4"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D629E4">
        <w:rPr>
          <w:rFonts w:ascii="Times New Roman" w:eastAsia="Times New Roman" w:hAnsi="Times New Roman" w:cs="Times New Roman"/>
          <w:color w:val="333333"/>
          <w:sz w:val="28"/>
          <w:szCs w:val="28"/>
        </w:rPr>
        <w:t>Tiến hành dạy bù đảm bảo theo đúng tiến độ chương trình.</w:t>
      </w:r>
    </w:p>
    <w:p w:rsidR="000E15BB" w:rsidRPr="00D629E4"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D629E4">
        <w:rPr>
          <w:rFonts w:ascii="Times New Roman" w:eastAsia="Times New Roman" w:hAnsi="Times New Roman" w:cs="Times New Roman"/>
          <w:color w:val="333333"/>
          <w:sz w:val="28"/>
          <w:szCs w:val="28"/>
        </w:rPr>
        <w:t>Tiếp tục thực hiện chuyên đề cấp tổ và cấp trường ở các tổ chuyên môn</w:t>
      </w:r>
    </w:p>
    <w:p w:rsidR="000E15BB" w:rsidRPr="00784424" w:rsidRDefault="000E15BB" w:rsidP="000E15BB">
      <w:pPr>
        <w:pStyle w:val="ListParagraph"/>
        <w:numPr>
          <w:ilvl w:val="0"/>
          <w:numId w:val="7"/>
        </w:numPr>
        <w:shd w:val="clear" w:color="auto" w:fill="FFFFFF"/>
        <w:spacing w:after="136"/>
        <w:jc w:val="both"/>
        <w:rPr>
          <w:rFonts w:ascii="Times New Roman" w:eastAsia="Times New Roman" w:hAnsi="Times New Roman" w:cs="Times New Roman"/>
          <w:color w:val="333333"/>
          <w:sz w:val="28"/>
          <w:szCs w:val="28"/>
        </w:rPr>
      </w:pPr>
      <w:r w:rsidRPr="00C237FF">
        <w:rPr>
          <w:rFonts w:ascii="Times New Roman" w:eastAsia="Times New Roman" w:hAnsi="Times New Roman" w:cs="Times New Roman"/>
          <w:color w:val="333333"/>
          <w:sz w:val="28"/>
          <w:szCs w:val="28"/>
        </w:rPr>
        <w:t>Kiể</w:t>
      </w:r>
      <w:r>
        <w:rPr>
          <w:rFonts w:ascii="Times New Roman" w:eastAsia="Times New Roman" w:hAnsi="Times New Roman" w:cs="Times New Roman"/>
          <w:color w:val="333333"/>
          <w:sz w:val="28"/>
          <w:szCs w:val="28"/>
        </w:rPr>
        <w:t>m tra nội bộ tháng 3  năm 2024</w:t>
      </w:r>
      <w:r w:rsidRPr="00C237FF">
        <w:rPr>
          <w:rFonts w:ascii="Times New Roman" w:eastAsia="Times New Roman" w:hAnsi="Times New Roman" w:cs="Times New Roman"/>
          <w:color w:val="333333"/>
          <w:sz w:val="28"/>
          <w:szCs w:val="28"/>
        </w:rPr>
        <w:t xml:space="preserve"> theo kế hoạch.</w:t>
      </w:r>
      <w:r>
        <w:rPr>
          <w:rFonts w:ascii="Times New Roman" w:eastAsia="Times New Roman" w:hAnsi="Times New Roman" w:cs="Times New Roman"/>
          <w:color w:val="333333"/>
          <w:sz w:val="28"/>
          <w:szCs w:val="28"/>
        </w:rPr>
        <w:t xml:space="preserve"> (Còn thiếu biên bản: </w:t>
      </w:r>
    </w:p>
    <w:p w:rsidR="000E15BB" w:rsidRDefault="000E15BB" w:rsidP="000E15BB">
      <w:pPr>
        <w:pStyle w:val="ListParagraph"/>
        <w:numPr>
          <w:ilvl w:val="0"/>
          <w:numId w:val="7"/>
        </w:num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Thu đề kiểm tra định kỳ HK II.</w:t>
      </w:r>
    </w:p>
    <w:p w:rsidR="000E15BB" w:rsidRDefault="000E15BB" w:rsidP="000E15BB">
      <w:pPr>
        <w:pStyle w:val="ListParagraph"/>
        <w:numPr>
          <w:ilvl w:val="0"/>
          <w:numId w:val="7"/>
        </w:num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Kiểm tra học bạ lớp 9 (Nộp biên bản về hiệu trưởng chậm nhất 14.3 để báo cáo PGD 15.3)</w:t>
      </w:r>
    </w:p>
    <w:p w:rsidR="000E15BB" w:rsidRPr="00623889" w:rsidRDefault="000E15BB" w:rsidP="000E15BB">
      <w:pPr>
        <w:pStyle w:val="ListParagraph"/>
        <w:numPr>
          <w:ilvl w:val="0"/>
          <w:numId w:val="7"/>
        </w:num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Tặng kỷ vật cho nhà trường:</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B249A6">
        <w:rPr>
          <w:rFonts w:ascii="Times New Roman" w:eastAsia="Times New Roman" w:hAnsi="Times New Roman" w:cs="Times New Roman"/>
          <w:color w:val="333333"/>
          <w:sz w:val="28"/>
          <w:szCs w:val="28"/>
        </w:rPr>
        <w:t xml:space="preserve"> Duy trì hoạt động ngoài giờ lên lớp, HN.</w:t>
      </w:r>
      <w:r>
        <w:rPr>
          <w:rFonts w:ascii="Times New Roman" w:eastAsia="Times New Roman" w:hAnsi="Times New Roman" w:cs="Times New Roman"/>
          <w:color w:val="333333"/>
          <w:sz w:val="28"/>
          <w:szCs w:val="28"/>
        </w:rPr>
        <w:t xml:space="preserve"> HĐTNHN</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Lựa chon TBDH lớp 8.</w:t>
      </w:r>
    </w:p>
    <w:p w:rsidR="000E15BB" w:rsidRPr="00B249A6"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Chấm SKKN cấp trường.</w:t>
      </w:r>
    </w:p>
    <w:p w:rsidR="000E15BB" w:rsidRPr="00355C50" w:rsidRDefault="000E15BB" w:rsidP="000E15BB">
      <w:pPr>
        <w:numPr>
          <w:ilvl w:val="0"/>
          <w:numId w:val="4"/>
        </w:numPr>
        <w:shd w:val="clear" w:color="auto" w:fill="FFFFFF"/>
        <w:spacing w:before="100" w:beforeAutospacing="1" w:after="100" w:afterAutospacing="1"/>
        <w:ind w:left="0"/>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Công tác chủ nhiệm: </w:t>
      </w:r>
    </w:p>
    <w:p w:rsidR="000E15BB" w:rsidRPr="00F57EA4" w:rsidRDefault="000E15BB" w:rsidP="000E15BB">
      <w:pPr>
        <w:shd w:val="clear" w:color="auto" w:fill="FFFFFF"/>
        <w:spacing w:before="100" w:beforeAutospacing="1"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Gửi tin nhắn điện tử tới CMHS; Zalo thông báo vì có rất nhiều CMHS không có đt thông minh.</w:t>
      </w:r>
    </w:p>
    <w:p w:rsidR="000E15BB" w:rsidRPr="00D629E4" w:rsidRDefault="000E15BB" w:rsidP="000E15BB">
      <w:pPr>
        <w:shd w:val="clear" w:color="auto" w:fill="FFFFFF"/>
        <w:spacing w:after="136"/>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xml:space="preserve">– Có biện pháp đối với học sinh vi phạm nội quy nhà trường, gây bạo lực trong học đường, mang điện thoại hoặc máy quay </w:t>
      </w:r>
      <w:r>
        <w:rPr>
          <w:rFonts w:ascii="Times New Roman" w:eastAsia="Times New Roman" w:hAnsi="Times New Roman" w:cs="Times New Roman"/>
          <w:color w:val="333333"/>
          <w:sz w:val="28"/>
          <w:szCs w:val="28"/>
        </w:rPr>
        <w:t xml:space="preserve">camera, máy ghi âm, hút thuốc lá… đến trường, </w:t>
      </w:r>
      <w:r w:rsidRPr="00D629E4">
        <w:rPr>
          <w:rFonts w:ascii="Times New Roman" w:eastAsia="Times New Roman" w:hAnsi="Times New Roman" w:cs="Times New Roman"/>
          <w:color w:val="333333"/>
          <w:sz w:val="28"/>
          <w:szCs w:val="28"/>
        </w:rPr>
        <w:t>xử lý nghiêm các học sinh vi phạm xả rác bừa bãi.</w:t>
      </w:r>
    </w:p>
    <w:p w:rsidR="000E15BB" w:rsidRPr="00D629E4" w:rsidRDefault="000E15BB" w:rsidP="000E15BB">
      <w:pPr>
        <w:shd w:val="clear" w:color="auto" w:fill="FFFFFF"/>
        <w:spacing w:after="136"/>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GVCN tăng cường công tác bám lớp, báo cáo kịp thời về phụ huynh đối với học sinh vắng học không lí do. Phối hợp với BCH hội cha mẹ học sinh vận động học sinh có hoàn cảnh gia đình khó khăn và có hiện tượng bỏ học tiếp tục đến trường, giảm thiểu học sinh bỏ học.</w:t>
      </w:r>
    </w:p>
    <w:p w:rsidR="000E15BB" w:rsidRPr="00E8321D" w:rsidRDefault="000E15BB" w:rsidP="000E15BB">
      <w:pPr>
        <w:numPr>
          <w:ilvl w:val="0"/>
          <w:numId w:val="5"/>
        </w:numPr>
        <w:shd w:val="clear" w:color="auto" w:fill="FFFFFF"/>
        <w:spacing w:before="100" w:beforeAutospacing="1" w:after="100" w:afterAutospacing="1"/>
        <w:ind w:left="0"/>
        <w:rPr>
          <w:rFonts w:ascii="Times New Roman" w:eastAsia="Times New Roman" w:hAnsi="Times New Roman" w:cs="Times New Roman"/>
          <w:i/>
          <w:color w:val="333333"/>
          <w:sz w:val="28"/>
          <w:szCs w:val="28"/>
        </w:rPr>
      </w:pPr>
      <w:r w:rsidRPr="00D629E4">
        <w:rPr>
          <w:rFonts w:ascii="Times New Roman" w:eastAsia="Times New Roman" w:hAnsi="Times New Roman" w:cs="Times New Roman"/>
          <w:b/>
          <w:bCs/>
          <w:color w:val="333333"/>
          <w:sz w:val="28"/>
          <w:szCs w:val="28"/>
        </w:rPr>
        <w:lastRenderedPageBreak/>
        <w:t>Công tác phối hợp với các đoàn thể:</w:t>
      </w:r>
      <w:r w:rsidRPr="00D629E4">
        <w:rPr>
          <w:rFonts w:ascii="Times New Roman" w:eastAsia="Times New Roman" w:hAnsi="Times New Roman" w:cs="Times New Roman"/>
          <w:color w:val="333333"/>
          <w:sz w:val="28"/>
          <w:szCs w:val="28"/>
        </w:rPr>
        <w:t> </w:t>
      </w:r>
      <w:r w:rsidRPr="00E8321D">
        <w:rPr>
          <w:rFonts w:ascii="Times New Roman" w:eastAsia="Times New Roman" w:hAnsi="Times New Roman" w:cs="Times New Roman"/>
          <w:i/>
          <w:color w:val="333333"/>
          <w:sz w:val="28"/>
          <w:szCs w:val="28"/>
        </w:rPr>
        <w:t>Nhà trường phối hợp với các tổ chức đoàn thể trong nhà trường thực hiện tốt những hoạt động trong tháng 3, cụ thể:</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w:t>
      </w:r>
      <w:r w:rsidRPr="00D629E4">
        <w:rPr>
          <w:rFonts w:ascii="Times New Roman" w:eastAsia="Times New Roman" w:hAnsi="Times New Roman" w:cs="Times New Roman"/>
          <w:b/>
          <w:bCs/>
          <w:color w:val="333333"/>
          <w:sz w:val="28"/>
          <w:szCs w:val="28"/>
        </w:rPr>
        <w:t>4.1. Công Đoàn trường</w:t>
      </w:r>
      <w:r w:rsidRPr="00D629E4">
        <w:rPr>
          <w:rFonts w:ascii="Times New Roman" w:eastAsia="Times New Roman" w:hAnsi="Times New Roman" w:cs="Times New Roman"/>
          <w:color w:val="333333"/>
          <w:sz w:val="28"/>
          <w:szCs w:val="28"/>
        </w:rPr>
        <w:t>:</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Tổ chức tham quan, học tập cho công đoàn viên.</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1/ Đ.c Đoàn Văn Công: Trưởng đoàn – Phụ trách các điểm tham quan; sinh hoạt; ăn uống.</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2/ Đ.c Nguyễn Văn Hồng: Phó trưởng đoàn – Phụ trách danh sách đoàn tham quan.</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3/ Đ.c H Nher: Thư Ký đoàn – Phụ trách y tế.</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Thành viên; Gồm các đ.c trong đoàn tham quan.</w:t>
      </w:r>
    </w:p>
    <w:p w:rsidR="000E15BB" w:rsidRPr="00D629E4"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Qui định: Tham quan vui vẻ, an toàn, tiết kiệm. mọi vấn đề phát sinh báo cáo về đ.c Trưởng đoàn giải quyết. Trang phục áo sơ mi; thun màu trắng</w:t>
      </w:r>
    </w:p>
    <w:p w:rsidR="000E15BB" w:rsidRPr="00D629E4" w:rsidRDefault="000E15BB" w:rsidP="000E15BB">
      <w:pPr>
        <w:shd w:val="clear" w:color="auto" w:fill="FFFFFF"/>
        <w:spacing w:after="136"/>
        <w:ind w:firstLine="720"/>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Tổ chức</w:t>
      </w:r>
      <w:r>
        <w:rPr>
          <w:rFonts w:ascii="Times New Roman" w:eastAsia="Times New Roman" w:hAnsi="Times New Roman" w:cs="Times New Roman"/>
          <w:color w:val="333333"/>
          <w:sz w:val="28"/>
          <w:szCs w:val="28"/>
        </w:rPr>
        <w:t xml:space="preserve"> hoạt động chào mừng ngày 08/03, tuyên truyền dưới cờ, phát động phong trào hưởng ứng tuần lễ mặc áo dài từ ngày 01/3 đến 08/03, tổ chức lễ nhận Bằng công nhận trường chuẩn quốc gia..</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4.2. Đ</w:t>
      </w:r>
      <w:r w:rsidRPr="00D629E4">
        <w:rPr>
          <w:rFonts w:ascii="Times New Roman" w:eastAsia="Times New Roman" w:hAnsi="Times New Roman" w:cs="Times New Roman"/>
          <w:b/>
          <w:bCs/>
          <w:color w:val="333333"/>
          <w:sz w:val="28"/>
          <w:szCs w:val="28"/>
        </w:rPr>
        <w:t>ội thiếu niên tiền phong Hồ Chí Minh:</w:t>
      </w:r>
      <w:r w:rsidRPr="00D629E4">
        <w:rPr>
          <w:rFonts w:ascii="Times New Roman" w:eastAsia="Times New Roman" w:hAnsi="Times New Roman" w:cs="Times New Roman"/>
          <w:color w:val="333333"/>
          <w:sz w:val="28"/>
          <w:szCs w:val="28"/>
        </w:rPr>
        <w:t> </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XD kế hoạch chào mừng ngày QTPN 8/3</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Thi nghi thức Đội cấp thị xã. 18/3</w:t>
      </w:r>
    </w:p>
    <w:p w:rsidR="000E15BB" w:rsidRDefault="000E15BB" w:rsidP="000E15BB">
      <w:pPr>
        <w:shd w:val="clear" w:color="auto" w:fill="FFFFFF"/>
        <w:spacing w:after="136"/>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xml:space="preserve">Tổ chức hoạt động </w:t>
      </w:r>
      <w:r>
        <w:rPr>
          <w:rFonts w:ascii="Times New Roman" w:eastAsia="Times New Roman" w:hAnsi="Times New Roman" w:cs="Times New Roman"/>
          <w:color w:val="333333"/>
          <w:sz w:val="28"/>
          <w:szCs w:val="28"/>
        </w:rPr>
        <w:t xml:space="preserve">văn nghệ </w:t>
      </w:r>
      <w:r w:rsidRPr="00D629E4">
        <w:rPr>
          <w:rFonts w:ascii="Times New Roman" w:eastAsia="Times New Roman" w:hAnsi="Times New Roman" w:cs="Times New Roman"/>
          <w:color w:val="333333"/>
          <w:sz w:val="28"/>
          <w:szCs w:val="28"/>
        </w:rPr>
        <w:t>chào mừng ngày 26/03</w:t>
      </w:r>
      <w:r>
        <w:rPr>
          <w:rFonts w:ascii="Times New Roman" w:eastAsia="Times New Roman" w:hAnsi="Times New Roman" w:cs="Times New Roman"/>
          <w:color w:val="333333"/>
          <w:sz w:val="28"/>
          <w:szCs w:val="28"/>
        </w:rPr>
        <w:t>, kết hợp nhận Bằng công nhận trường chuẩn quốc gia</w:t>
      </w:r>
      <w:r w:rsidRPr="00D629E4">
        <w:rPr>
          <w:rFonts w:ascii="Times New Roman" w:eastAsia="Times New Roman" w:hAnsi="Times New Roman" w:cs="Times New Roman"/>
          <w:color w:val="333333"/>
          <w:sz w:val="28"/>
          <w:szCs w:val="28"/>
        </w:rPr>
        <w:t xml:space="preserve"> và các hoạt động trong tháng 03 theo kế hoạch chỉ đạo của cấp trên.</w:t>
      </w:r>
    </w:p>
    <w:p w:rsidR="000E15BB" w:rsidRDefault="000E15BB" w:rsidP="000E15BB">
      <w:pPr>
        <w:pStyle w:val="ListParagraph"/>
        <w:numPr>
          <w:ilvl w:val="0"/>
          <w:numId w:val="2"/>
        </w:numPr>
        <w:shd w:val="clear" w:color="auto" w:fill="FFFFFF"/>
        <w:spacing w:after="136"/>
        <w:rPr>
          <w:rFonts w:ascii="Times New Roman" w:eastAsia="Times New Roman" w:hAnsi="Times New Roman" w:cs="Times New Roman"/>
          <w:color w:val="FF0000"/>
          <w:sz w:val="28"/>
          <w:szCs w:val="28"/>
        </w:rPr>
      </w:pPr>
      <w:r w:rsidRPr="00841BF3">
        <w:rPr>
          <w:rFonts w:ascii="Times New Roman" w:eastAsia="Times New Roman" w:hAnsi="Times New Roman" w:cs="Times New Roman"/>
          <w:color w:val="FF0000"/>
          <w:sz w:val="28"/>
          <w:szCs w:val="28"/>
        </w:rPr>
        <w:t>Hoàn thành bài dự thi UPU.</w:t>
      </w:r>
    </w:p>
    <w:p w:rsidR="000E15BB" w:rsidRDefault="000E15BB" w:rsidP="000E15BB">
      <w:pPr>
        <w:pStyle w:val="ListParagraph"/>
        <w:numPr>
          <w:ilvl w:val="0"/>
          <w:numId w:val="2"/>
        </w:numPr>
        <w:shd w:val="clear" w:color="auto" w:fill="FFFFFF"/>
        <w:spacing w:after="136"/>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Lịch sử 120 năm hình thành, phát triển tỉnh Đăk Lăk 22/11/1904 – 22/11/2024) toàn bộ các công dân.</w:t>
      </w:r>
    </w:p>
    <w:p w:rsidR="000E15BB" w:rsidRPr="00D64487" w:rsidRDefault="000E15BB" w:rsidP="000E15BB">
      <w:pPr>
        <w:pStyle w:val="ListParagraph"/>
        <w:numPr>
          <w:ilvl w:val="0"/>
          <w:numId w:val="2"/>
        </w:numPr>
        <w:shd w:val="clear" w:color="auto" w:fill="FFFFFF"/>
        <w:spacing w:after="136"/>
        <w:rPr>
          <w:rFonts w:ascii="Times New Roman" w:eastAsia="Times New Roman" w:hAnsi="Times New Roman" w:cs="Times New Roman"/>
          <w:color w:val="FF0000"/>
          <w:sz w:val="28"/>
          <w:szCs w:val="28"/>
        </w:rPr>
      </w:pPr>
      <w:r w:rsidRPr="00D64487">
        <w:rPr>
          <w:rFonts w:ascii="Times New Roman" w:hAnsi="Times New Roman" w:cs="Times New Roman"/>
          <w:sz w:val="28"/>
          <w:szCs w:val="28"/>
        </w:rPr>
        <w:t>“Học sinh với kiến thức sử dụng điện An toàn –Tiết kiệm –Hiệu quả”  hạn nộp bài 10/3/2024.</w:t>
      </w:r>
    </w:p>
    <w:p w:rsidR="000E15BB" w:rsidRPr="00D629E4" w:rsidRDefault="000E15BB" w:rsidP="000E15BB">
      <w:pPr>
        <w:shd w:val="clear" w:color="auto" w:fill="FFFFFF"/>
        <w:spacing w:after="136"/>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Liên đội cần có kế hoạch kiểm tra việc thực hiện nề nếp của học sinh thường xuyên nhằm duy trì nề nếp nhà trường tốt hơn. Chú ý công tác kiểm tra tác phong, việc giữ gìn vệ sinh trong mỗi lớp học. Thường xuyên nhắc nhở đôn đốc các đơn vị lớp chưa thực hiện tốt việc chăm sóc bồn hoa cây cảnh trong sân trường.</w:t>
      </w:r>
    </w:p>
    <w:p w:rsidR="000E15BB" w:rsidRPr="00D629E4" w:rsidRDefault="000E15BB" w:rsidP="000E15BB">
      <w:pPr>
        <w:shd w:val="clear" w:color="auto" w:fill="FFFFFF"/>
        <w:spacing w:after="136"/>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          5.Côngtác phổ cập:</w:t>
      </w:r>
      <w:r w:rsidRPr="00D629E4">
        <w:rPr>
          <w:rFonts w:ascii="Times New Roman" w:eastAsia="Times New Roman" w:hAnsi="Times New Roman" w:cs="Times New Roman"/>
          <w:color w:val="333333"/>
          <w:sz w:val="28"/>
          <w:szCs w:val="28"/>
        </w:rPr>
        <w:t> Thực hiện tốt công tác điều tra và hoàn chỉnh hồ sơ phổ cập theo kế hoạch của phòng giáo dục.</w:t>
      </w:r>
    </w:p>
    <w:p w:rsidR="000E15BB" w:rsidRDefault="000E15BB" w:rsidP="000E15BB">
      <w:pPr>
        <w:shd w:val="clear" w:color="auto" w:fill="FFFFFF"/>
        <w:spacing w:after="136"/>
        <w:jc w:val="both"/>
        <w:rPr>
          <w:rFonts w:ascii="Times New Roman" w:eastAsia="Times New Roman" w:hAnsi="Times New Roman" w:cs="Times New Roman"/>
          <w:b/>
          <w:bCs/>
          <w:color w:val="333333"/>
          <w:sz w:val="28"/>
          <w:szCs w:val="28"/>
        </w:rPr>
      </w:pPr>
      <w:r w:rsidRPr="00D629E4">
        <w:rPr>
          <w:rFonts w:ascii="Times New Roman" w:eastAsia="Times New Roman" w:hAnsi="Times New Roman" w:cs="Times New Roman"/>
          <w:b/>
          <w:bCs/>
          <w:color w:val="333333"/>
          <w:sz w:val="28"/>
          <w:szCs w:val="28"/>
        </w:rPr>
        <w:t>          6.Thiết bị và thư viện:</w:t>
      </w:r>
    </w:p>
    <w:p w:rsidR="000E15BB" w:rsidRPr="00D629E4" w:rsidRDefault="000E15BB" w:rsidP="000E15BB">
      <w:pPr>
        <w:shd w:val="clear" w:color="auto" w:fill="FFFFFF"/>
        <w:spacing w:after="136"/>
        <w:ind w:firstLine="720"/>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Tiếp tục hoàn thành các loại hồ sơ sổ sách theo đúng quy định. Tham mưu kịp thời về Hiệu trưởng việc mua bổ sung các đồ dùng dạy học</w:t>
      </w:r>
      <w:r>
        <w:rPr>
          <w:rFonts w:ascii="Times New Roman" w:eastAsia="Times New Roman" w:hAnsi="Times New Roman" w:cs="Times New Roman"/>
          <w:color w:val="333333"/>
          <w:sz w:val="28"/>
          <w:szCs w:val="28"/>
        </w:rPr>
        <w:t>, SGK, STK</w:t>
      </w:r>
      <w:r w:rsidRPr="00D629E4">
        <w:rPr>
          <w:rFonts w:ascii="Times New Roman" w:eastAsia="Times New Roman" w:hAnsi="Times New Roman" w:cs="Times New Roman"/>
          <w:color w:val="333333"/>
          <w:sz w:val="28"/>
          <w:szCs w:val="28"/>
        </w:rPr>
        <w:t xml:space="preserve"> cần thiết.</w:t>
      </w:r>
    </w:p>
    <w:p w:rsidR="000E15BB" w:rsidRDefault="000E15BB" w:rsidP="000E15BB">
      <w:pPr>
        <w:shd w:val="clear" w:color="auto" w:fill="FFFFFF"/>
        <w:spacing w:after="136"/>
        <w:jc w:val="both"/>
        <w:rPr>
          <w:rFonts w:ascii="Times New Roman" w:eastAsia="Times New Roman" w:hAnsi="Times New Roman" w:cs="Times New Roman"/>
          <w:b/>
          <w:bCs/>
          <w:color w:val="333333"/>
          <w:sz w:val="28"/>
          <w:szCs w:val="28"/>
        </w:rPr>
      </w:pPr>
      <w:r w:rsidRPr="00D629E4">
        <w:rPr>
          <w:rFonts w:ascii="Times New Roman" w:eastAsia="Times New Roman" w:hAnsi="Times New Roman" w:cs="Times New Roman"/>
          <w:b/>
          <w:bCs/>
          <w:color w:val="333333"/>
          <w:sz w:val="28"/>
          <w:szCs w:val="28"/>
        </w:rPr>
        <w:t>           7 .Tài chính:</w:t>
      </w:r>
    </w:p>
    <w:p w:rsidR="000E15BB" w:rsidRPr="00C04AE0" w:rsidRDefault="000E15BB" w:rsidP="000E15BB">
      <w:pPr>
        <w:pStyle w:val="ListParagraph"/>
        <w:numPr>
          <w:ilvl w:val="1"/>
          <w:numId w:val="4"/>
        </w:numPr>
        <w:shd w:val="clear" w:color="auto" w:fill="FFFFFF"/>
        <w:spacing w:after="136"/>
        <w:jc w:val="both"/>
        <w:rPr>
          <w:rFonts w:ascii="Times New Roman" w:eastAsia="Times New Roman" w:hAnsi="Times New Roman" w:cs="Times New Roman"/>
          <w:bCs/>
          <w:color w:val="333333"/>
          <w:sz w:val="28"/>
          <w:szCs w:val="28"/>
        </w:rPr>
      </w:pPr>
      <w:r w:rsidRPr="00C04AE0">
        <w:rPr>
          <w:rFonts w:ascii="Times New Roman" w:eastAsia="Times New Roman" w:hAnsi="Times New Roman" w:cs="Times New Roman"/>
          <w:bCs/>
          <w:color w:val="333333"/>
          <w:sz w:val="28"/>
          <w:szCs w:val="28"/>
        </w:rPr>
        <w:lastRenderedPageBreak/>
        <w:t>Làm bảng lương tháng 3.</w:t>
      </w:r>
    </w:p>
    <w:p w:rsidR="000E15BB" w:rsidRPr="00D629E4" w:rsidRDefault="000E15BB" w:rsidP="000E15BB">
      <w:pPr>
        <w:pStyle w:val="ListParagraph"/>
        <w:numPr>
          <w:ilvl w:val="1"/>
          <w:numId w:val="4"/>
        </w:numPr>
        <w:shd w:val="clear" w:color="auto" w:fill="FFFFFF"/>
        <w:spacing w:after="136"/>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Công khai tài chính các khoản đã chi ở</w:t>
      </w:r>
      <w:r>
        <w:rPr>
          <w:rFonts w:ascii="Times New Roman" w:eastAsia="Times New Roman" w:hAnsi="Times New Roman" w:cs="Times New Roman"/>
          <w:color w:val="333333"/>
          <w:sz w:val="28"/>
          <w:szCs w:val="28"/>
        </w:rPr>
        <w:t xml:space="preserve"> bảng tin để cán bộ giáo viên, </w:t>
      </w:r>
      <w:r w:rsidRPr="00D629E4">
        <w:rPr>
          <w:rFonts w:ascii="Times New Roman" w:eastAsia="Times New Roman" w:hAnsi="Times New Roman" w:cs="Times New Roman"/>
          <w:color w:val="333333"/>
          <w:sz w:val="28"/>
          <w:szCs w:val="28"/>
        </w:rPr>
        <w:t xml:space="preserve">NV theo dõi. </w:t>
      </w:r>
    </w:p>
    <w:p w:rsidR="000E15BB" w:rsidRPr="00D629E4" w:rsidRDefault="000E15BB" w:rsidP="000E15BB">
      <w:pPr>
        <w:shd w:val="clear" w:color="auto" w:fill="FFFFFF"/>
        <w:spacing w:after="136"/>
        <w:jc w:val="both"/>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 Tiến hành thông báo đến phụ huynh học sinh</w:t>
      </w:r>
      <w:r>
        <w:rPr>
          <w:rFonts w:ascii="Times New Roman" w:eastAsia="Times New Roman" w:hAnsi="Times New Roman" w:cs="Times New Roman"/>
          <w:color w:val="333333"/>
          <w:sz w:val="28"/>
          <w:szCs w:val="28"/>
        </w:rPr>
        <w:t xml:space="preserve"> thu các khoản thuộc học kỳ II </w:t>
      </w:r>
      <w:r w:rsidRPr="00D629E4">
        <w:rPr>
          <w:rFonts w:ascii="Times New Roman" w:eastAsia="Times New Roman" w:hAnsi="Times New Roman" w:cs="Times New Roman"/>
          <w:color w:val="333333"/>
          <w:sz w:val="28"/>
          <w:szCs w:val="28"/>
        </w:rPr>
        <w:t xml:space="preserve">. </w:t>
      </w:r>
    </w:p>
    <w:p w:rsidR="000E15BB" w:rsidRPr="00D629E4" w:rsidRDefault="000E15BB" w:rsidP="000E15BB">
      <w:pPr>
        <w:numPr>
          <w:ilvl w:val="0"/>
          <w:numId w:val="6"/>
        </w:numPr>
        <w:shd w:val="clear" w:color="auto" w:fill="FFFFFF"/>
        <w:spacing w:before="100" w:beforeAutospacing="1" w:after="100" w:afterAutospacing="1"/>
        <w:ind w:left="0"/>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  Vệ sinh môi trường</w:t>
      </w:r>
      <w:r>
        <w:rPr>
          <w:rFonts w:ascii="Times New Roman" w:eastAsia="Times New Roman" w:hAnsi="Times New Roman" w:cs="Times New Roman"/>
          <w:color w:val="333333"/>
          <w:sz w:val="28"/>
          <w:szCs w:val="28"/>
        </w:rPr>
        <w:t>: B</w:t>
      </w:r>
      <w:r w:rsidRPr="00D629E4">
        <w:rPr>
          <w:rFonts w:ascii="Times New Roman" w:eastAsia="Times New Roman" w:hAnsi="Times New Roman" w:cs="Times New Roman"/>
          <w:color w:val="333333"/>
          <w:sz w:val="28"/>
          <w:szCs w:val="28"/>
        </w:rPr>
        <w:t>an lao động xây dựng kế hoạch lao động phù hợp đả</w:t>
      </w:r>
      <w:r>
        <w:rPr>
          <w:rFonts w:ascii="Times New Roman" w:eastAsia="Times New Roman" w:hAnsi="Times New Roman" w:cs="Times New Roman"/>
          <w:color w:val="333333"/>
          <w:sz w:val="28"/>
          <w:szCs w:val="28"/>
        </w:rPr>
        <w:t>m bảo môi trường luôn luôn sạch.</w:t>
      </w:r>
    </w:p>
    <w:p w:rsidR="000E15BB" w:rsidRPr="00733961" w:rsidRDefault="000E15BB" w:rsidP="000E15BB">
      <w:pPr>
        <w:numPr>
          <w:ilvl w:val="0"/>
          <w:numId w:val="6"/>
        </w:numPr>
        <w:shd w:val="clear" w:color="auto" w:fill="FFFFFF"/>
        <w:spacing w:before="100" w:beforeAutospacing="1" w:after="100" w:afterAutospacing="1"/>
        <w:ind w:left="0"/>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  An ninh trật tự:</w:t>
      </w:r>
      <w:r w:rsidRPr="00D629E4">
        <w:rPr>
          <w:rFonts w:ascii="Times New Roman" w:eastAsia="Times New Roman" w:hAnsi="Times New Roman" w:cs="Times New Roman"/>
          <w:color w:val="333333"/>
          <w:sz w:val="28"/>
          <w:szCs w:val="28"/>
        </w:rPr>
        <w:t> </w:t>
      </w:r>
    </w:p>
    <w:p w:rsidR="000E15BB" w:rsidRDefault="000E15BB" w:rsidP="000E15BB">
      <w:pPr>
        <w:shd w:val="clear" w:color="auto" w:fill="FFFFFF"/>
        <w:spacing w:before="100" w:beforeAutospacing="1" w:after="100" w:afterAutospacing="1"/>
        <w:ind w:firstLine="720"/>
        <w:rPr>
          <w:rFonts w:ascii="Times New Roman" w:eastAsia="Times New Roman" w:hAnsi="Times New Roman" w:cs="Times New Roman"/>
          <w:color w:val="333333"/>
          <w:sz w:val="28"/>
          <w:szCs w:val="28"/>
        </w:rPr>
      </w:pPr>
      <w:r w:rsidRPr="00D629E4">
        <w:rPr>
          <w:rFonts w:ascii="Times New Roman" w:eastAsia="Times New Roman" w:hAnsi="Times New Roman" w:cs="Times New Roman"/>
          <w:color w:val="333333"/>
          <w:sz w:val="28"/>
          <w:szCs w:val="28"/>
        </w:rPr>
        <w:t>Duy trì đảm bảo công tác bảo vệ CSVC nhà trường, hạn chế hiện tượng gây rối trật tự an ninh trong trưòng học. Cổng trường phải thường xuyên đóng nhằm đả</w:t>
      </w:r>
      <w:r>
        <w:rPr>
          <w:rFonts w:ascii="Times New Roman" w:eastAsia="Times New Roman" w:hAnsi="Times New Roman" w:cs="Times New Roman"/>
          <w:color w:val="333333"/>
          <w:sz w:val="28"/>
          <w:szCs w:val="28"/>
        </w:rPr>
        <w:t xml:space="preserve">m bảo an ninh trật tự bên trong, </w:t>
      </w:r>
    </w:p>
    <w:p w:rsidR="000E15BB" w:rsidRPr="0070296B" w:rsidRDefault="000E15BB" w:rsidP="000E15BB">
      <w:pPr>
        <w:shd w:val="clear" w:color="auto" w:fill="FFFFFF"/>
        <w:spacing w:before="100" w:beforeAutospacing="1" w:after="100" w:afterAutospacing="1"/>
        <w:ind w:firstLine="720"/>
        <w:rPr>
          <w:rFonts w:ascii="Times New Roman" w:eastAsia="Times New Roman" w:hAnsi="Times New Roman" w:cs="Times New Roman"/>
          <w:color w:val="333333"/>
          <w:sz w:val="28"/>
          <w:szCs w:val="28"/>
        </w:rPr>
      </w:pPr>
      <w:r w:rsidRPr="00D629E4">
        <w:rPr>
          <w:rFonts w:ascii="Times New Roman" w:eastAsia="Times New Roman" w:hAnsi="Times New Roman" w:cs="Times New Roman"/>
          <w:b/>
          <w:bCs/>
          <w:color w:val="333333"/>
          <w:sz w:val="28"/>
          <w:szCs w:val="28"/>
        </w:rPr>
        <w:t>Xây dựng cơ sở vật chất.</w:t>
      </w:r>
    </w:p>
    <w:p w:rsidR="000E15BB" w:rsidRDefault="000E15BB" w:rsidP="000E15BB">
      <w:pPr>
        <w:shd w:val="clear" w:color="auto" w:fill="FFFFFF"/>
        <w:spacing w:before="100" w:beforeAutospacing="1" w:after="100" w:afterAutospacing="1"/>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Hoàn thành hồ sơ mua TBDH lớp 4,8</w:t>
      </w:r>
      <w:r w:rsidRPr="00B24D4A">
        <w:rPr>
          <w:rFonts w:ascii="Times New Roman" w:eastAsia="Times New Roman" w:hAnsi="Times New Roman" w:cs="Times New Roman"/>
          <w:bCs/>
          <w:color w:val="333333"/>
          <w:sz w:val="28"/>
          <w:szCs w:val="28"/>
        </w:rPr>
        <w:t xml:space="preserve"> CTGDPT 2018.</w:t>
      </w:r>
    </w:p>
    <w:p w:rsidR="000E15BB" w:rsidRDefault="000E15BB" w:rsidP="000E15BB">
      <w:pPr>
        <w:shd w:val="clear" w:color="auto" w:fill="FFFFFF"/>
        <w:spacing w:before="100" w:beforeAutospacing="1" w:after="100" w:afterAutospacing="1"/>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Mắc lại mạng điện phòng thực hành, khoi máng nước các công trình. Xử lý thấm phòng thực hành, sửa cửa sổ, làm rèm màn các khối lớp; thay bảng lớp 6A.</w:t>
      </w:r>
    </w:p>
    <w:p w:rsidR="000E15BB" w:rsidRPr="00B24D4A" w:rsidRDefault="000E15BB" w:rsidP="000E15BB">
      <w:pPr>
        <w:shd w:val="clear" w:color="auto" w:fill="FFFFFF"/>
        <w:spacing w:before="100" w:beforeAutospacing="1" w:after="100" w:afterAutospacing="1"/>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Lao động: Lên lịch để học sinh vệ sinh sân trường. đón bằng CN chuẩn.</w:t>
      </w:r>
    </w:p>
    <w:p w:rsidR="000E15BB" w:rsidRPr="00315E5E" w:rsidRDefault="000E15BB" w:rsidP="000E15BB">
      <w:pPr>
        <w:shd w:val="clear" w:color="auto" w:fill="FFFFFF"/>
        <w:spacing w:after="136"/>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Pr="00315E5E">
        <w:rPr>
          <w:rFonts w:ascii="Times New Roman" w:eastAsia="Times New Roman" w:hAnsi="Times New Roman" w:cs="Times New Roman"/>
          <w:color w:val="333333"/>
          <w:sz w:val="28"/>
          <w:szCs w:val="28"/>
        </w:rPr>
        <w:t>Tiến hành tu sửa cơ sở vật chất và mua sắm bổ sung các trang thiết bị cần thiết cho công tác dạy và học kịp thời. GVCN thường xuyên kiểm tra CSVC lớp học tham mưu kịp thời về BGH những tồn tại về CSVC nhằm đảm bảo phục vụ công tác dạy và học.</w:t>
      </w:r>
    </w:p>
    <w:p w:rsidR="00A76770" w:rsidRPr="00D629E4" w:rsidRDefault="00A76770" w:rsidP="00A76770">
      <w:pPr>
        <w:shd w:val="clear" w:color="auto" w:fill="FFFFFF"/>
        <w:spacing w:after="136"/>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Trên đây là Nghị quyết chi bộ </w:t>
      </w:r>
      <w:r w:rsidRPr="00D629E4">
        <w:rPr>
          <w:rFonts w:ascii="Times New Roman" w:eastAsia="Times New Roman" w:hAnsi="Times New Roman" w:cs="Times New Roman"/>
          <w:color w:val="333333"/>
          <w:sz w:val="28"/>
          <w:szCs w:val="28"/>
        </w:rPr>
        <w:t xml:space="preserve"> tháng</w:t>
      </w:r>
      <w:r w:rsidR="005C3E2D">
        <w:rPr>
          <w:rFonts w:ascii="Times New Roman" w:eastAsia="Times New Roman" w:hAnsi="Times New Roman" w:cs="Times New Roman"/>
          <w:color w:val="333333"/>
          <w:sz w:val="28"/>
          <w:szCs w:val="28"/>
        </w:rPr>
        <w:t xml:space="preserve"> 3/2024</w:t>
      </w:r>
      <w:r>
        <w:rPr>
          <w:rFonts w:ascii="Times New Roman" w:eastAsia="Times New Roman" w:hAnsi="Times New Roman" w:cs="Times New Roman"/>
          <w:color w:val="333333"/>
          <w:sz w:val="28"/>
          <w:szCs w:val="28"/>
        </w:rPr>
        <w:t>, đề nghị đảng viên</w:t>
      </w:r>
      <w:r w:rsidRPr="00D629E4">
        <w:rPr>
          <w:rFonts w:ascii="Times New Roman" w:eastAsia="Times New Roman" w:hAnsi="Times New Roman" w:cs="Times New Roman"/>
          <w:color w:val="333333"/>
          <w:sz w:val="28"/>
          <w:szCs w:val="28"/>
        </w:rPr>
        <w:t xml:space="preserve"> nghiêm túc thực hiện.</w:t>
      </w:r>
    </w:p>
    <w:tbl>
      <w:tblPr>
        <w:tblStyle w:val="TableGrid"/>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584"/>
      </w:tblGrid>
      <w:tr w:rsidR="00A76770" w:rsidTr="00EC377A">
        <w:tc>
          <w:tcPr>
            <w:tcW w:w="5495" w:type="dxa"/>
          </w:tcPr>
          <w:p w:rsidR="00A76770" w:rsidRPr="00B24D4A" w:rsidRDefault="00A76770" w:rsidP="00A76770">
            <w:pPr>
              <w:shd w:val="clear" w:color="auto" w:fill="FFFFFF"/>
              <w:spacing w:after="136"/>
              <w:jc w:val="both"/>
              <w:rPr>
                <w:rFonts w:ascii="Times New Roman" w:eastAsia="Times New Roman" w:hAnsi="Times New Roman" w:cs="Times New Roman"/>
                <w:color w:val="333333"/>
                <w:szCs w:val="28"/>
              </w:rPr>
            </w:pPr>
            <w:r w:rsidRPr="00D629E4">
              <w:rPr>
                <w:rFonts w:ascii="Times New Roman" w:eastAsia="Times New Roman" w:hAnsi="Times New Roman" w:cs="Times New Roman"/>
                <w:color w:val="333333"/>
                <w:sz w:val="28"/>
                <w:szCs w:val="28"/>
              </w:rPr>
              <w:t> </w:t>
            </w:r>
            <w:bookmarkStart w:id="0" w:name="_GoBack"/>
            <w:bookmarkEnd w:id="0"/>
            <w:r w:rsidRPr="00B24D4A">
              <w:rPr>
                <w:rFonts w:ascii="Times New Roman" w:eastAsia="Times New Roman" w:hAnsi="Times New Roman" w:cs="Times New Roman"/>
                <w:color w:val="333333"/>
                <w:szCs w:val="28"/>
              </w:rPr>
              <w:t>Nơi nhận:</w:t>
            </w:r>
          </w:p>
          <w:p w:rsidR="00A76770" w:rsidRPr="00A76770" w:rsidRDefault="00A76770" w:rsidP="00A76770">
            <w:pPr>
              <w:shd w:val="clear" w:color="auto" w:fill="FFFFFF"/>
              <w:spacing w:after="136"/>
              <w:jc w:val="both"/>
              <w:rPr>
                <w:rFonts w:ascii="Times New Roman" w:eastAsia="Times New Roman" w:hAnsi="Times New Roman" w:cs="Times New Roman"/>
                <w:color w:val="333333"/>
                <w:szCs w:val="28"/>
              </w:rPr>
            </w:pPr>
            <w:r w:rsidRPr="00A76770">
              <w:rPr>
                <w:rFonts w:ascii="Times New Roman" w:eastAsia="Times New Roman" w:hAnsi="Times New Roman" w:cs="Times New Roman"/>
                <w:i/>
                <w:color w:val="333333"/>
                <w:szCs w:val="28"/>
              </w:rPr>
              <w:t>Đảng bộ xã( báo cáo)</w:t>
            </w:r>
          </w:p>
          <w:p w:rsidR="00A76770" w:rsidRPr="00A76770" w:rsidRDefault="00A76770" w:rsidP="00A76770">
            <w:pPr>
              <w:shd w:val="clear" w:color="auto" w:fill="FFFFFF"/>
              <w:spacing w:after="136"/>
              <w:jc w:val="both"/>
              <w:rPr>
                <w:rFonts w:ascii="Times New Roman" w:eastAsia="Times New Roman" w:hAnsi="Times New Roman" w:cs="Times New Roman"/>
                <w:color w:val="333333"/>
                <w:szCs w:val="28"/>
              </w:rPr>
            </w:pPr>
            <w:r w:rsidRPr="00A76770">
              <w:rPr>
                <w:rFonts w:ascii="Times New Roman" w:eastAsia="Times New Roman" w:hAnsi="Times New Roman" w:cs="Times New Roman"/>
                <w:color w:val="333333"/>
                <w:szCs w:val="28"/>
              </w:rPr>
              <w:t>BGH, CTCĐ,TTCM,TPTĐ ( thực hiện)</w:t>
            </w:r>
          </w:p>
          <w:p w:rsidR="00A76770" w:rsidRPr="00B24D4A" w:rsidRDefault="00A76770" w:rsidP="00A76770">
            <w:pPr>
              <w:shd w:val="clear" w:color="auto" w:fill="FFFFFF"/>
              <w:spacing w:after="136"/>
              <w:jc w:val="both"/>
              <w:rPr>
                <w:rFonts w:ascii="Times New Roman" w:eastAsia="Times New Roman" w:hAnsi="Times New Roman" w:cs="Times New Roman"/>
                <w:color w:val="333333"/>
                <w:szCs w:val="28"/>
              </w:rPr>
            </w:pPr>
            <w:r w:rsidRPr="00B24D4A">
              <w:rPr>
                <w:rFonts w:ascii="Times New Roman" w:eastAsia="Times New Roman" w:hAnsi="Times New Roman" w:cs="Times New Roman"/>
                <w:color w:val="333333"/>
                <w:szCs w:val="28"/>
              </w:rPr>
              <w:t>Lưu VT(1), HT(1)</w:t>
            </w:r>
          </w:p>
          <w:p w:rsidR="00A76770" w:rsidRDefault="00A76770" w:rsidP="00A76770">
            <w:pPr>
              <w:spacing w:after="136"/>
              <w:jc w:val="both"/>
              <w:rPr>
                <w:rFonts w:ascii="Times New Roman" w:eastAsia="Times New Roman" w:hAnsi="Times New Roman" w:cs="Times New Roman"/>
                <w:color w:val="333333"/>
                <w:sz w:val="28"/>
                <w:szCs w:val="28"/>
              </w:rPr>
            </w:pPr>
          </w:p>
        </w:tc>
        <w:tc>
          <w:tcPr>
            <w:tcW w:w="4584" w:type="dxa"/>
          </w:tcPr>
          <w:p w:rsidR="00A76770" w:rsidRPr="00D629E4" w:rsidRDefault="00A76770" w:rsidP="00A76770">
            <w:pPr>
              <w:shd w:val="clear" w:color="auto" w:fill="FFFFFF"/>
              <w:spacing w:after="136"/>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T.M CHI BỘ</w:t>
            </w:r>
          </w:p>
          <w:p w:rsidR="00A76770" w:rsidRDefault="00A76770" w:rsidP="00A76770">
            <w:pPr>
              <w:spacing w:after="136"/>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BÍ THƯ</w:t>
            </w:r>
          </w:p>
          <w:p w:rsidR="00A76770" w:rsidRPr="00B24D4A" w:rsidRDefault="00A76770" w:rsidP="00A76770">
            <w:pPr>
              <w:jc w:val="center"/>
              <w:rPr>
                <w:rFonts w:ascii="Times New Roman" w:eastAsia="Times New Roman" w:hAnsi="Times New Roman" w:cs="Times New Roman"/>
                <w:sz w:val="28"/>
                <w:szCs w:val="28"/>
              </w:rPr>
            </w:pPr>
          </w:p>
          <w:p w:rsidR="00A76770" w:rsidRDefault="00A76770" w:rsidP="00A76770">
            <w:pPr>
              <w:jc w:val="center"/>
              <w:rPr>
                <w:rFonts w:ascii="Times New Roman" w:eastAsia="Times New Roman" w:hAnsi="Times New Roman" w:cs="Times New Roman"/>
                <w:sz w:val="28"/>
                <w:szCs w:val="28"/>
              </w:rPr>
            </w:pPr>
          </w:p>
          <w:p w:rsidR="00A76770" w:rsidRDefault="00A76770" w:rsidP="00A76770">
            <w:pPr>
              <w:jc w:val="center"/>
              <w:rPr>
                <w:rFonts w:ascii="Times New Roman" w:eastAsia="Times New Roman" w:hAnsi="Times New Roman" w:cs="Times New Roman"/>
                <w:sz w:val="28"/>
                <w:szCs w:val="28"/>
              </w:rPr>
            </w:pPr>
          </w:p>
          <w:p w:rsidR="00A76770" w:rsidRDefault="00A76770" w:rsidP="00A76770">
            <w:pPr>
              <w:jc w:val="center"/>
              <w:rPr>
                <w:rFonts w:ascii="Times New Roman" w:eastAsia="Times New Roman" w:hAnsi="Times New Roman" w:cs="Times New Roman"/>
                <w:sz w:val="28"/>
                <w:szCs w:val="28"/>
              </w:rPr>
            </w:pPr>
          </w:p>
          <w:p w:rsidR="00A76770" w:rsidRPr="00B24D4A" w:rsidRDefault="00A76770" w:rsidP="00A76770">
            <w:pPr>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Phạm Văn Thăng</w:t>
            </w:r>
          </w:p>
        </w:tc>
      </w:tr>
    </w:tbl>
    <w:p w:rsidR="00045B84" w:rsidRDefault="00045B84"/>
    <w:sectPr w:rsidR="00045B84" w:rsidSect="005C3E2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23B"/>
    <w:multiLevelType w:val="hybridMultilevel"/>
    <w:tmpl w:val="797606D8"/>
    <w:lvl w:ilvl="0" w:tplc="530A3D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A2446"/>
    <w:multiLevelType w:val="multilevel"/>
    <w:tmpl w:val="9474A5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124E7"/>
    <w:multiLevelType w:val="multilevel"/>
    <w:tmpl w:val="E0360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67495"/>
    <w:multiLevelType w:val="hybridMultilevel"/>
    <w:tmpl w:val="73C60C3E"/>
    <w:lvl w:ilvl="0" w:tplc="4E9889D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B319E9"/>
    <w:multiLevelType w:val="hybridMultilevel"/>
    <w:tmpl w:val="65E44532"/>
    <w:lvl w:ilvl="0" w:tplc="4C9ED502">
      <w:start w:val="6"/>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30195F22"/>
    <w:multiLevelType w:val="hybridMultilevel"/>
    <w:tmpl w:val="4D8432DA"/>
    <w:lvl w:ilvl="0" w:tplc="683658D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444B6"/>
    <w:multiLevelType w:val="multilevel"/>
    <w:tmpl w:val="3AC2A640"/>
    <w:lvl w:ilvl="0">
      <w:start w:val="3"/>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DD301E"/>
    <w:multiLevelType w:val="multilevel"/>
    <w:tmpl w:val="33C0A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F25A25"/>
    <w:multiLevelType w:val="hybridMultilevel"/>
    <w:tmpl w:val="AE86F760"/>
    <w:lvl w:ilvl="0" w:tplc="A7FCE2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D436BC"/>
    <w:multiLevelType w:val="hybridMultilevel"/>
    <w:tmpl w:val="FBE41108"/>
    <w:lvl w:ilvl="0" w:tplc="6A163E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2"/>
  </w:num>
  <w:num w:numId="6">
    <w:abstractNumId w:val="1"/>
  </w:num>
  <w:num w:numId="7">
    <w:abstractNumId w:val="4"/>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70"/>
    <w:rsid w:val="00045B84"/>
    <w:rsid w:val="000E15BB"/>
    <w:rsid w:val="005C3E2D"/>
    <w:rsid w:val="00753EEF"/>
    <w:rsid w:val="009079FD"/>
    <w:rsid w:val="009D0963"/>
    <w:rsid w:val="00A76770"/>
    <w:rsid w:val="00BB2184"/>
    <w:rsid w:val="00DC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325854"/>
  <w15:chartTrackingRefBased/>
  <w15:docId w15:val="{F9AD899E-7E99-4B2B-92B3-B2217D0E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76770"/>
    <w:rPr>
      <w:rFonts w:ascii="VNI-Times" w:eastAsia="Times New Roman" w:hAnsi="VNI-Times" w:cs="Times New Roman"/>
      <w:i/>
      <w:iCs/>
      <w:sz w:val="26"/>
      <w:szCs w:val="24"/>
    </w:rPr>
  </w:style>
  <w:style w:type="character" w:customStyle="1" w:styleId="BodyTextChar">
    <w:name w:val="Body Text Char"/>
    <w:basedOn w:val="DefaultParagraphFont"/>
    <w:link w:val="BodyText"/>
    <w:semiHidden/>
    <w:rsid w:val="00A76770"/>
    <w:rPr>
      <w:rFonts w:ascii="VNI-Times" w:eastAsia="Times New Roman" w:hAnsi="VNI-Times" w:cs="Times New Roman"/>
      <w:i/>
      <w:iCs/>
      <w:sz w:val="26"/>
      <w:szCs w:val="24"/>
    </w:rPr>
  </w:style>
  <w:style w:type="paragraph" w:styleId="ListParagraph">
    <w:name w:val="List Paragraph"/>
    <w:basedOn w:val="Normal"/>
    <w:uiPriority w:val="34"/>
    <w:qFormat/>
    <w:rsid w:val="00A76770"/>
    <w:pPr>
      <w:ind w:left="720"/>
      <w:contextualSpacing/>
    </w:pPr>
  </w:style>
  <w:style w:type="table" w:styleId="TableGrid">
    <w:name w:val="Table Grid"/>
    <w:basedOn w:val="TableNormal"/>
    <w:uiPriority w:val="59"/>
    <w:rsid w:val="00A76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C3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938</Words>
  <Characters>5351</Characters>
  <Application>Microsoft Office Word</Application>
  <DocSecurity>0</DocSecurity>
  <Lines>44</Lines>
  <Paragraphs>12</Paragraphs>
  <ScaleCrop>false</ScaleCrop>
  <Company>HP</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MINH HP</dc:creator>
  <cp:keywords/>
  <dc:description/>
  <cp:lastModifiedBy>QUANG MINH HP</cp:lastModifiedBy>
  <cp:revision>8</cp:revision>
  <cp:lastPrinted>2024-03-14T03:41:00Z</cp:lastPrinted>
  <dcterms:created xsi:type="dcterms:W3CDTF">2023-03-09T13:35:00Z</dcterms:created>
  <dcterms:modified xsi:type="dcterms:W3CDTF">2024-03-14T03:41:00Z</dcterms:modified>
</cp:coreProperties>
</file>