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p>
    <w:tbl>
      <w:tblPr>
        <w:tblW w:w="9684" w:type="dxa"/>
        <w:tblLook w:val="0000"/>
      </w:tblPr>
      <w:tblGrid>
        <w:gridCol w:w="4219"/>
        <w:gridCol w:w="5465"/>
      </w:tblGrid>
      <w:tr w:rsidR="00E8321D" w:rsidRPr="00AE2BC8" w:rsidTr="00A754B0">
        <w:tc>
          <w:tcPr>
            <w:tcW w:w="4219" w:type="dxa"/>
          </w:tcPr>
          <w:p w:rsidR="00E8321D" w:rsidRPr="00AE2BC8" w:rsidRDefault="00E8321D" w:rsidP="005366F1">
            <w:pPr>
              <w:widowControl w:val="0"/>
              <w:spacing w:line="240" w:lineRule="auto"/>
              <w:rPr>
                <w:rFonts w:ascii="Times New Roman" w:hAnsi="Times New Roman"/>
                <w:b/>
                <w:bCs/>
                <w:sz w:val="24"/>
                <w:szCs w:val="24"/>
              </w:rPr>
            </w:pPr>
            <w:r w:rsidRPr="00AE2BC8">
              <w:rPr>
                <w:rFonts w:ascii="Times New Roman" w:hAnsi="Times New Roman"/>
                <w:sz w:val="24"/>
                <w:szCs w:val="24"/>
              </w:rPr>
              <w:t>PHÒNG GD&amp;ĐT THỊ XÃ BUON HỒ</w:t>
            </w:r>
          </w:p>
          <w:p w:rsidR="00E8321D" w:rsidRPr="00AE2BC8" w:rsidRDefault="00462B2E" w:rsidP="005366F1">
            <w:pPr>
              <w:widowControl w:val="0"/>
              <w:spacing w:line="240" w:lineRule="auto"/>
              <w:jc w:val="center"/>
              <w:rPr>
                <w:rFonts w:ascii="Times New Roman" w:hAnsi="Times New Roman"/>
                <w:b/>
                <w:bCs/>
                <w:sz w:val="30"/>
                <w:szCs w:val="30"/>
              </w:rPr>
            </w:pPr>
            <w:r w:rsidRPr="00462B2E">
              <w:rPr>
                <w:sz w:val="26"/>
              </w:rPr>
              <w:pict>
                <v:line id="Lines 2" o:spid="_x0000_s1026" style="position:absolute;left:0;text-align:left;z-index:251657216" from="39.1pt,15.5pt" to="140.6pt,15.55pt">
                  <v:fill o:detectmouseclick="t"/>
                </v:line>
              </w:pict>
            </w:r>
            <w:r w:rsidR="00E8321D" w:rsidRPr="00AE2BC8">
              <w:rPr>
                <w:rFonts w:ascii="Times New Roman" w:hAnsi="Times New Roman"/>
                <w:b/>
                <w:bCs/>
                <w:sz w:val="26"/>
                <w:szCs w:val="26"/>
              </w:rPr>
              <w:t>TRƯỜNG TH&amp;THCS ĐINH NÚP</w:t>
            </w:r>
          </w:p>
        </w:tc>
        <w:tc>
          <w:tcPr>
            <w:tcW w:w="5465" w:type="dxa"/>
          </w:tcPr>
          <w:p w:rsidR="00E8321D" w:rsidRPr="00AE2BC8" w:rsidRDefault="00E8321D" w:rsidP="005366F1">
            <w:pPr>
              <w:widowControl w:val="0"/>
              <w:spacing w:line="240" w:lineRule="auto"/>
              <w:jc w:val="center"/>
              <w:rPr>
                <w:rFonts w:ascii="Times New Roman" w:hAnsi="Times New Roman"/>
                <w:b/>
                <w:bCs/>
                <w:sz w:val="24"/>
                <w:szCs w:val="24"/>
              </w:rPr>
            </w:pPr>
            <w:r w:rsidRPr="00AE2BC8">
              <w:rPr>
                <w:rFonts w:ascii="Times New Roman" w:hAnsi="Times New Roman"/>
                <w:b/>
                <w:bCs/>
                <w:sz w:val="24"/>
                <w:szCs w:val="24"/>
              </w:rPr>
              <w:t>CỘNG HÒA XÃ HỘI CHỦ NGHĨA VIỆT NAM</w:t>
            </w:r>
          </w:p>
          <w:p w:rsidR="00E8321D" w:rsidRPr="00AE2BC8" w:rsidRDefault="00462B2E" w:rsidP="005366F1">
            <w:pPr>
              <w:widowControl w:val="0"/>
              <w:spacing w:line="240" w:lineRule="auto"/>
              <w:jc w:val="center"/>
              <w:rPr>
                <w:rFonts w:ascii="Times New Roman" w:hAnsi="Times New Roman"/>
                <w:b/>
                <w:bCs/>
                <w:sz w:val="26"/>
                <w:szCs w:val="26"/>
              </w:rPr>
            </w:pPr>
            <w:r w:rsidRPr="00462B2E">
              <w:rPr>
                <w:sz w:val="26"/>
              </w:rPr>
              <w:pict>
                <v:line id="Lines 3" o:spid="_x0000_s1027" style="position:absolute;left:0;text-align:left;z-index:251658240" from="52.9pt,15.55pt" to="199.9pt,15.6pt">
                  <v:fill o:detectmouseclick="t"/>
                </v:line>
              </w:pict>
            </w:r>
            <w:r w:rsidR="00E8321D" w:rsidRPr="00AE2BC8">
              <w:rPr>
                <w:rFonts w:ascii="Times New Roman" w:hAnsi="Times New Roman"/>
                <w:b/>
                <w:bCs/>
                <w:sz w:val="26"/>
                <w:szCs w:val="26"/>
              </w:rPr>
              <w:t>Độc lập- Tự do-Hạnh phúc</w:t>
            </w:r>
          </w:p>
        </w:tc>
      </w:tr>
      <w:tr w:rsidR="00E8321D" w:rsidRPr="00AE2BC8" w:rsidTr="005366F1">
        <w:trPr>
          <w:trHeight w:val="365"/>
        </w:trPr>
        <w:tc>
          <w:tcPr>
            <w:tcW w:w="4219" w:type="dxa"/>
          </w:tcPr>
          <w:p w:rsidR="00E8321D" w:rsidRPr="00AE2BC8" w:rsidRDefault="00E8321D" w:rsidP="005366F1">
            <w:pPr>
              <w:widowControl w:val="0"/>
              <w:spacing w:line="240" w:lineRule="auto"/>
              <w:rPr>
                <w:rFonts w:ascii="Times New Roman" w:hAnsi="Times New Roman"/>
                <w:b/>
                <w:bCs/>
                <w:sz w:val="30"/>
                <w:szCs w:val="30"/>
                <w:lang w:val="pt-BR"/>
              </w:rPr>
            </w:pPr>
          </w:p>
        </w:tc>
        <w:tc>
          <w:tcPr>
            <w:tcW w:w="5465" w:type="dxa"/>
          </w:tcPr>
          <w:p w:rsidR="00E8321D" w:rsidRPr="00AE2BC8" w:rsidRDefault="00E8321D" w:rsidP="005366F1">
            <w:pPr>
              <w:widowControl w:val="0"/>
              <w:spacing w:line="240" w:lineRule="auto"/>
              <w:jc w:val="center"/>
              <w:rPr>
                <w:rFonts w:ascii="Times New Roman" w:hAnsi="Times New Roman"/>
                <w:b/>
                <w:bCs/>
                <w:sz w:val="30"/>
                <w:szCs w:val="30"/>
              </w:rPr>
            </w:pPr>
            <w:r>
              <w:rPr>
                <w:rFonts w:ascii="Times New Roman" w:hAnsi="Times New Roman"/>
                <w:i/>
                <w:iCs/>
                <w:sz w:val="26"/>
                <w:szCs w:val="26"/>
              </w:rPr>
              <w:t>Ea Blang, ngày 28  tháng 02</w:t>
            </w:r>
            <w:r w:rsidRPr="00AE2BC8">
              <w:rPr>
                <w:rFonts w:ascii="Times New Roman" w:hAnsi="Times New Roman"/>
                <w:i/>
                <w:iCs/>
                <w:sz w:val="26"/>
                <w:szCs w:val="26"/>
              </w:rPr>
              <w:t xml:space="preserve"> năm 2022</w:t>
            </w:r>
          </w:p>
        </w:tc>
      </w:tr>
    </w:tbl>
    <w:p w:rsidR="00D629E4" w:rsidRPr="009A2EA6" w:rsidRDefault="00D629E4" w:rsidP="009A2EA6">
      <w:pPr>
        <w:shd w:val="clear" w:color="auto" w:fill="FFFFFF"/>
        <w:spacing w:after="136" w:line="240" w:lineRule="auto"/>
        <w:jc w:val="center"/>
        <w:rPr>
          <w:rFonts w:ascii="Times New Roman" w:eastAsia="Times New Roman" w:hAnsi="Times New Roman" w:cs="Times New Roman"/>
          <w:color w:val="FF0000"/>
          <w:sz w:val="28"/>
          <w:szCs w:val="28"/>
        </w:rPr>
      </w:pPr>
      <w:r w:rsidRPr="00EB6520">
        <w:rPr>
          <w:rFonts w:ascii="Times New Roman" w:eastAsia="Times New Roman" w:hAnsi="Times New Roman" w:cs="Times New Roman"/>
          <w:b/>
          <w:bCs/>
          <w:color w:val="FF0000"/>
          <w:sz w:val="28"/>
          <w:szCs w:val="28"/>
        </w:rPr>
        <w:t>KẾ HOẠCH NHÀ TRƯỜNG THÁNG 3/202</w:t>
      </w:r>
      <w:r w:rsidR="00E8321D" w:rsidRPr="00EB6520">
        <w:rPr>
          <w:rFonts w:ascii="Times New Roman" w:eastAsia="Times New Roman" w:hAnsi="Times New Roman" w:cs="Times New Roman"/>
          <w:b/>
          <w:bCs/>
          <w:color w:val="FF0000"/>
          <w:sz w:val="28"/>
          <w:szCs w:val="28"/>
        </w:rPr>
        <w:t>2</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I/ Tư tưởng chính trị</w:t>
      </w:r>
      <w:r w:rsidRPr="00D629E4">
        <w:rPr>
          <w:rFonts w:ascii="Times New Roman" w:eastAsia="Times New Roman" w:hAnsi="Times New Roman" w:cs="Times New Roman"/>
          <w:color w:val="333333"/>
          <w:sz w:val="28"/>
          <w:szCs w:val="28"/>
        </w:rPr>
        <w:t>:</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Phát động phong trào đến cán bộ – GV- CNV và học sinh thi đua dạy tốt học tốt lập thành tích chào mừng ngày 10/3 giải phóng Buôn Ma Thuột, 12/3 giải phóng Buôn Hồ, quốc tế phụ nữ 08/3 và 26/3 ngày thành lập Đoàn TNCS Hồ Chí Minh.</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II/ Nhiệm vụ trong tâm cần triển kha</w:t>
      </w:r>
      <w:r w:rsidR="00324B3F">
        <w:rPr>
          <w:rFonts w:ascii="Times New Roman" w:eastAsia="Times New Roman" w:hAnsi="Times New Roman" w:cs="Times New Roman"/>
          <w:b/>
          <w:bCs/>
          <w:color w:val="333333"/>
          <w:sz w:val="28"/>
          <w:szCs w:val="28"/>
        </w:rPr>
        <w:t xml:space="preserve">i thực hiện trong tháng </w:t>
      </w:r>
      <w:r w:rsidR="00E8321D">
        <w:rPr>
          <w:rFonts w:ascii="Times New Roman" w:eastAsia="Times New Roman" w:hAnsi="Times New Roman" w:cs="Times New Roman"/>
          <w:b/>
          <w:bCs/>
          <w:color w:val="333333"/>
          <w:sz w:val="28"/>
          <w:szCs w:val="28"/>
        </w:rPr>
        <w:t>3/2022</w:t>
      </w:r>
      <w:r w:rsidRPr="00D629E4">
        <w:rPr>
          <w:rFonts w:ascii="Times New Roman" w:eastAsia="Times New Roman" w:hAnsi="Times New Roman" w:cs="Times New Roman"/>
          <w:b/>
          <w:bCs/>
          <w:color w:val="333333"/>
          <w:sz w:val="28"/>
          <w:szCs w:val="28"/>
        </w:rPr>
        <w:t>.</w:t>
      </w:r>
    </w:p>
    <w:p w:rsidR="00D629E4" w:rsidRPr="00D629E4" w:rsidRDefault="00D629E4" w:rsidP="00D629E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Nhà trường:</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w:t>
      </w:r>
      <w:r w:rsidRPr="00D629E4">
        <w:rPr>
          <w:rFonts w:ascii="Times New Roman" w:eastAsia="Times New Roman" w:hAnsi="Times New Roman" w:cs="Times New Roman"/>
          <w:color w:val="333333"/>
          <w:sz w:val="28"/>
          <w:szCs w:val="28"/>
        </w:rPr>
        <w:t> Hoàn thành hồ sơ sáng kiến kinh nghiệm cấp trường, chọn dự thi cấp thị xã. (</w:t>
      </w:r>
      <w:r w:rsidR="00E8321D">
        <w:rPr>
          <w:rFonts w:ascii="Times New Roman" w:eastAsia="Times New Roman" w:hAnsi="Times New Roman" w:cs="Times New Roman"/>
          <w:color w:val="333333"/>
          <w:sz w:val="28"/>
          <w:szCs w:val="28"/>
        </w:rPr>
        <w:t xml:space="preserve">Cô Lê Thị Huệ TKHĐ </w:t>
      </w:r>
      <w:r w:rsidRPr="00D629E4">
        <w:rPr>
          <w:rFonts w:ascii="Times New Roman" w:eastAsia="Times New Roman" w:hAnsi="Times New Roman" w:cs="Times New Roman"/>
          <w:color w:val="333333"/>
          <w:sz w:val="28"/>
          <w:szCs w:val="28"/>
        </w:rPr>
        <w:t xml:space="preserve"> tham mưu kế hoạch và lưu hồ sơ ).</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Chuẩn bị tốt nhất </w:t>
      </w:r>
      <w:r w:rsidR="00E8321D">
        <w:rPr>
          <w:rFonts w:ascii="Times New Roman" w:eastAsia="Times New Roman" w:hAnsi="Times New Roman" w:cs="Times New Roman"/>
          <w:color w:val="333333"/>
          <w:sz w:val="28"/>
          <w:szCs w:val="28"/>
        </w:rPr>
        <w:t>mọi phương án linh hoạt dạy học trực tiếp, trực tuyến</w:t>
      </w:r>
      <w:r w:rsidRPr="00D629E4">
        <w:rPr>
          <w:rFonts w:ascii="Times New Roman" w:eastAsia="Times New Roman" w:hAnsi="Times New Roman" w:cs="Times New Roman"/>
          <w:color w:val="333333"/>
          <w:sz w:val="28"/>
          <w:szCs w:val="28"/>
        </w:rPr>
        <w:t xml:space="preserve"> phòng chốn</w:t>
      </w:r>
      <w:r w:rsidR="00E8321D">
        <w:rPr>
          <w:rFonts w:ascii="Times New Roman" w:eastAsia="Times New Roman" w:hAnsi="Times New Roman" w:cs="Times New Roman"/>
          <w:color w:val="333333"/>
          <w:sz w:val="28"/>
          <w:szCs w:val="28"/>
        </w:rPr>
        <w:t>g dịch khi có sự chỉ đạo của UBND thị xã Buôn Hồ</w:t>
      </w:r>
      <w:r w:rsidRPr="00D629E4">
        <w:rPr>
          <w:rFonts w:ascii="Times New Roman" w:eastAsia="Times New Roman" w:hAnsi="Times New Roman" w:cs="Times New Roman"/>
          <w:color w:val="333333"/>
          <w:sz w:val="28"/>
          <w:szCs w:val="28"/>
        </w:rPr>
        <w:t>.</w:t>
      </w:r>
    </w:p>
    <w:p w:rsidR="00D629E4" w:rsidRPr="00D629E4" w:rsidRDefault="00D629E4" w:rsidP="00D629E4">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Chuyên môn: </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Duy trì nề nếp dạy và học đúng tiến độ chương trình.</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Tích cực ôn thi học sinh giỏi các môn ở khối 8 ( </w:t>
      </w:r>
      <w:r w:rsidR="00E8321D">
        <w:rPr>
          <w:rFonts w:ascii="Times New Roman" w:eastAsia="Times New Roman" w:hAnsi="Times New Roman" w:cs="Times New Roman"/>
          <w:color w:val="333333"/>
          <w:sz w:val="28"/>
          <w:szCs w:val="28"/>
        </w:rPr>
        <w:t>chuyên môn</w:t>
      </w:r>
      <w:r w:rsidRPr="00D629E4">
        <w:rPr>
          <w:rFonts w:ascii="Times New Roman" w:eastAsia="Times New Roman" w:hAnsi="Times New Roman" w:cs="Times New Roman"/>
          <w:color w:val="333333"/>
          <w:sz w:val="28"/>
          <w:szCs w:val="28"/>
        </w:rPr>
        <w:t xml:space="preserve"> phân công ôn thi hướng dẫn, giao bài tập… giúp các em chủ động ôn tập trong thời gian nghỉ )</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Duy trì nề nếp dạy </w:t>
      </w:r>
      <w:r w:rsidR="00E8321D">
        <w:rPr>
          <w:rFonts w:ascii="Times New Roman" w:eastAsia="Times New Roman" w:hAnsi="Times New Roman" w:cs="Times New Roman"/>
          <w:color w:val="333333"/>
          <w:sz w:val="28"/>
          <w:szCs w:val="28"/>
        </w:rPr>
        <w:t>trực tiếp, trực tuyến</w:t>
      </w:r>
      <w:r w:rsidRPr="00D629E4">
        <w:rPr>
          <w:rFonts w:ascii="Times New Roman" w:eastAsia="Times New Roman" w:hAnsi="Times New Roman" w:cs="Times New Roman"/>
          <w:color w:val="333333"/>
          <w:sz w:val="28"/>
          <w:szCs w:val="28"/>
        </w:rPr>
        <w:t xml:space="preserve"> trong nhà trường.</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Tiến hành thao giảng HKII theo kế hoạch của chuyên môn.</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Thực hiện chấm và trả bài kiểm tra, vào điểm sổ điểm </w:t>
      </w:r>
      <w:r w:rsidR="00E8321D">
        <w:rPr>
          <w:rFonts w:ascii="Times New Roman" w:eastAsia="Times New Roman" w:hAnsi="Times New Roman" w:cs="Times New Roman"/>
          <w:color w:val="333333"/>
          <w:sz w:val="28"/>
          <w:szCs w:val="28"/>
        </w:rPr>
        <w:t>cá nhân</w:t>
      </w:r>
      <w:r w:rsidRPr="00D629E4">
        <w:rPr>
          <w:rFonts w:ascii="Times New Roman" w:eastAsia="Times New Roman" w:hAnsi="Times New Roman" w:cs="Times New Roman"/>
          <w:color w:val="333333"/>
          <w:sz w:val="28"/>
          <w:szCs w:val="28"/>
        </w:rPr>
        <w:t xml:space="preserve"> và phần mềm quản lý điểm kịp thời.</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Tiến hành dạy bù đảm bảo theo đúng tiến độ chương trình.</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Tiếp tục thực hiện chuyên đề cấp tổ và cấp trường ở các tổ chuyên môn</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.-Kiể</w:t>
      </w:r>
      <w:r w:rsidR="00E8321D">
        <w:rPr>
          <w:rFonts w:ascii="Times New Roman" w:eastAsia="Times New Roman" w:hAnsi="Times New Roman" w:cs="Times New Roman"/>
          <w:color w:val="333333"/>
          <w:sz w:val="28"/>
          <w:szCs w:val="28"/>
        </w:rPr>
        <w:t>m tra nội bộ tháng 2,3  năm 2022</w:t>
      </w:r>
      <w:r w:rsidRPr="00D629E4">
        <w:rPr>
          <w:rFonts w:ascii="Times New Roman" w:eastAsia="Times New Roman" w:hAnsi="Times New Roman" w:cs="Times New Roman"/>
          <w:color w:val="333333"/>
          <w:sz w:val="28"/>
          <w:szCs w:val="28"/>
        </w:rPr>
        <w:t xml:space="preserve"> theo kế hoạch.</w:t>
      </w:r>
    </w:p>
    <w:p w:rsidR="00D629E4" w:rsidRDefault="00623889" w:rsidP="00623889">
      <w:pPr>
        <w:pStyle w:val="ListParagraph"/>
        <w:numPr>
          <w:ilvl w:val="0"/>
          <w:numId w:val="6"/>
        </w:numPr>
        <w:shd w:val="clear" w:color="auto" w:fill="FFFFFF"/>
        <w:spacing w:after="13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Hoàn thành hồ sơ dự thi GVCNG, GVDG về PGD ( cấp tiểu học)</w:t>
      </w:r>
    </w:p>
    <w:p w:rsidR="00623889" w:rsidRPr="00623889" w:rsidRDefault="00623889" w:rsidP="00623889">
      <w:pPr>
        <w:pStyle w:val="ListParagraph"/>
        <w:numPr>
          <w:ilvl w:val="0"/>
          <w:numId w:val="6"/>
        </w:numPr>
        <w:shd w:val="clear" w:color="auto" w:fill="FFFFFF"/>
        <w:spacing w:after="13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Thu đề kiểm tra định kỳ HK II.</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Duy </w:t>
      </w:r>
      <w:r w:rsidR="00623889">
        <w:rPr>
          <w:rFonts w:ascii="Times New Roman" w:eastAsia="Times New Roman" w:hAnsi="Times New Roman" w:cs="Times New Roman"/>
          <w:color w:val="333333"/>
          <w:sz w:val="28"/>
          <w:szCs w:val="28"/>
        </w:rPr>
        <w:t>trì hoạt động ngoài giờ lên lớp, HN.</w:t>
      </w:r>
    </w:p>
    <w:p w:rsidR="00D629E4" w:rsidRPr="00D629E4" w:rsidRDefault="00D629E4" w:rsidP="00D629E4">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Công tác chủ nhiệm: </w:t>
      </w:r>
    </w:p>
    <w:p w:rsid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Thường xuyên tuyên truyền giáo dục </w:t>
      </w:r>
      <w:r w:rsidR="00E8321D">
        <w:rPr>
          <w:rFonts w:ascii="Times New Roman" w:eastAsia="Times New Roman" w:hAnsi="Times New Roman" w:cs="Times New Roman"/>
          <w:color w:val="333333"/>
          <w:sz w:val="28"/>
          <w:szCs w:val="28"/>
        </w:rPr>
        <w:t>phòng chống dịch bệnh covid – 19</w:t>
      </w:r>
    </w:p>
    <w:p w:rsidR="00E8321D" w:rsidRPr="00E8321D" w:rsidRDefault="00E8321D" w:rsidP="00E8321D">
      <w:pPr>
        <w:pStyle w:val="ListParagraph"/>
        <w:numPr>
          <w:ilvl w:val="1"/>
          <w:numId w:val="3"/>
        </w:numPr>
        <w:shd w:val="clear" w:color="auto" w:fill="FFFFFF"/>
        <w:spacing w:after="136" w:line="240" w:lineRule="auto"/>
        <w:ind w:left="284" w:hanging="284"/>
        <w:jc w:val="both"/>
        <w:rPr>
          <w:rFonts w:ascii="Times New Roman" w:eastAsia="Times New Roman" w:hAnsi="Times New Roman" w:cs="Times New Roman"/>
          <w:color w:val="333333"/>
          <w:sz w:val="28"/>
          <w:szCs w:val="28"/>
        </w:rPr>
      </w:pPr>
      <w:r w:rsidRPr="00E8321D">
        <w:rPr>
          <w:rFonts w:ascii="Times New Roman" w:eastAsia="Times New Roman" w:hAnsi="Times New Roman" w:cs="Times New Roman"/>
          <w:color w:val="333333"/>
          <w:sz w:val="28"/>
          <w:szCs w:val="28"/>
        </w:rPr>
        <w:lastRenderedPageBreak/>
        <w:t>Đôn đốc, nhắc nhở học sinh tham gia dạy học trực tuyến đầy đủ.</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Có biện pháp đối với học sinh vi phạm nội quy nhà trường, gây bạo lực trong học đường, mang điện thoại hoặc máy quay </w:t>
      </w:r>
      <w:r w:rsidR="00E8321D">
        <w:rPr>
          <w:rFonts w:ascii="Times New Roman" w:eastAsia="Times New Roman" w:hAnsi="Times New Roman" w:cs="Times New Roman"/>
          <w:color w:val="333333"/>
          <w:sz w:val="28"/>
          <w:szCs w:val="28"/>
        </w:rPr>
        <w:t>camera, máy ghi âm… đến trường,</w:t>
      </w:r>
      <w:r w:rsidRPr="00D629E4">
        <w:rPr>
          <w:rFonts w:ascii="Times New Roman" w:eastAsia="Times New Roman" w:hAnsi="Times New Roman" w:cs="Times New Roman"/>
          <w:color w:val="333333"/>
          <w:sz w:val="28"/>
          <w:szCs w:val="28"/>
        </w:rPr>
        <w:t>xử lý nghiêm các học sinh vi phạm xả rác bừa bãi.</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GVCN tăng cường công tác bám lớp, báo cáo kịp thời về phụ huynh đối với học sinh vắng học không lí do. Phối hợp với BCH hội cha mẹ học sinh vận động học sinh có hoàn cảnh gia đình khó khăn và có hiện tượng bỏ học tiếp tục đến trường, giảm thiểu học sinh bỏ học.</w:t>
      </w:r>
    </w:p>
    <w:p w:rsidR="00D629E4" w:rsidRPr="00E8321D" w:rsidRDefault="00D629E4" w:rsidP="00D629E4">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i/>
          <w:color w:val="333333"/>
          <w:sz w:val="28"/>
          <w:szCs w:val="28"/>
        </w:rPr>
      </w:pPr>
      <w:r w:rsidRPr="00D629E4">
        <w:rPr>
          <w:rFonts w:ascii="Times New Roman" w:eastAsia="Times New Roman" w:hAnsi="Times New Roman" w:cs="Times New Roman"/>
          <w:b/>
          <w:bCs/>
          <w:color w:val="333333"/>
          <w:sz w:val="28"/>
          <w:szCs w:val="28"/>
        </w:rPr>
        <w:t>Công tác phối hợp với các đoàn thể:</w:t>
      </w:r>
      <w:r w:rsidRPr="00D629E4">
        <w:rPr>
          <w:rFonts w:ascii="Times New Roman" w:eastAsia="Times New Roman" w:hAnsi="Times New Roman" w:cs="Times New Roman"/>
          <w:color w:val="333333"/>
          <w:sz w:val="28"/>
          <w:szCs w:val="28"/>
        </w:rPr>
        <w:t> </w:t>
      </w:r>
      <w:r w:rsidRPr="00E8321D">
        <w:rPr>
          <w:rFonts w:ascii="Times New Roman" w:eastAsia="Times New Roman" w:hAnsi="Times New Roman" w:cs="Times New Roman"/>
          <w:i/>
          <w:color w:val="333333"/>
          <w:sz w:val="28"/>
          <w:szCs w:val="28"/>
        </w:rPr>
        <w:t>Nhà trường phối hợp với các tổ chức đoàn thể trong nhà trường thực hiện tốt những hoạt động trong tháng 3, cụ thể:</w:t>
      </w:r>
    </w:p>
    <w:p w:rsidR="00D629E4" w:rsidRPr="00D629E4" w:rsidRDefault="00EB6520" w:rsidP="00D629E4">
      <w:pPr>
        <w:shd w:val="clear" w:color="auto" w:fill="FFFFFF"/>
        <w:spacing w:after="13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w:t>
      </w:r>
      <w:r w:rsidR="00D629E4" w:rsidRPr="00D629E4">
        <w:rPr>
          <w:rFonts w:ascii="Times New Roman" w:eastAsia="Times New Roman" w:hAnsi="Times New Roman" w:cs="Times New Roman"/>
          <w:b/>
          <w:bCs/>
          <w:color w:val="333333"/>
          <w:sz w:val="28"/>
          <w:szCs w:val="28"/>
        </w:rPr>
        <w:t>4.1. Công Đoàn trường</w:t>
      </w:r>
      <w:r w:rsidR="00D629E4" w:rsidRPr="00D629E4">
        <w:rPr>
          <w:rFonts w:ascii="Times New Roman" w:eastAsia="Times New Roman" w:hAnsi="Times New Roman" w:cs="Times New Roman"/>
          <w:color w:val="333333"/>
          <w:sz w:val="28"/>
          <w:szCs w:val="28"/>
        </w:rPr>
        <w:t>:</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Tổ chức hoạt động chào mừng ngày 08/03.</w:t>
      </w:r>
    </w:p>
    <w:p w:rsidR="005366F1" w:rsidRDefault="00E8321D" w:rsidP="00D629E4">
      <w:pPr>
        <w:shd w:val="clear" w:color="auto" w:fill="FFFFFF"/>
        <w:spacing w:after="13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4.2. Đ</w:t>
      </w:r>
      <w:r w:rsidR="00D629E4" w:rsidRPr="00D629E4">
        <w:rPr>
          <w:rFonts w:ascii="Times New Roman" w:eastAsia="Times New Roman" w:hAnsi="Times New Roman" w:cs="Times New Roman"/>
          <w:b/>
          <w:bCs/>
          <w:color w:val="333333"/>
          <w:sz w:val="28"/>
          <w:szCs w:val="28"/>
        </w:rPr>
        <w:t>ội thiếu niên tiền phong Hồ Chí Minh:</w:t>
      </w:r>
      <w:r w:rsidR="00D629E4" w:rsidRPr="00D629E4">
        <w:rPr>
          <w:rFonts w:ascii="Times New Roman" w:eastAsia="Times New Roman" w:hAnsi="Times New Roman" w:cs="Times New Roman"/>
          <w:color w:val="333333"/>
          <w:sz w:val="28"/>
          <w:szCs w:val="28"/>
        </w:rPr>
        <w:t> </w:t>
      </w:r>
    </w:p>
    <w:p w:rsidR="005366F1" w:rsidRDefault="005366F1" w:rsidP="00D629E4">
      <w:pPr>
        <w:shd w:val="clear" w:color="auto" w:fill="FFFFFF"/>
        <w:spacing w:after="13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XD kế hoạch chào mừng ngày QTPN 8/3</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Tổ chức hoạt động chào mừng ngày 26/03 và các hoạt động trong tháng 03 theo kế hoạch chỉ đạo của cấp trên.</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Liên đội cần có kế hoạch kiểm tra việc thực hiện nề nếp của học sinh thường xuyên nhằm duy trì nề nếp nhà trường tốt hơn. Chú ý công tác kiểm tra tác phong, việc giữ gìn vệ sinh trong mỗi lớp học. Thường xuyên nhắc nhở đôn đốc các đơn vị lớp chưa thực hiện tốt việc chăm sóc bồn hoa cây cảnh trong sân trường.</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5.Côngtác phổ cập:</w:t>
      </w:r>
      <w:r w:rsidRPr="00D629E4">
        <w:rPr>
          <w:rFonts w:ascii="Times New Roman" w:eastAsia="Times New Roman" w:hAnsi="Times New Roman" w:cs="Times New Roman"/>
          <w:color w:val="333333"/>
          <w:sz w:val="28"/>
          <w:szCs w:val="28"/>
        </w:rPr>
        <w:t> Thực hiện tốt công tác điều tra và hoàn chỉnh hồ sơ phổ cập theo kế hoạch của phòng giáo dục.</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6.Thiết bị và thư viện:</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Tiếp tục hoàn thành các loại hồ sơ sổ sách theo đúng quy định. Tham mưu kịp thời về Hiệu trưởng việc mua bổ sung các đồ dùng dạy học</w:t>
      </w:r>
      <w:r w:rsidR="0070296B">
        <w:rPr>
          <w:rFonts w:ascii="Times New Roman" w:eastAsia="Times New Roman" w:hAnsi="Times New Roman" w:cs="Times New Roman"/>
          <w:color w:val="333333"/>
          <w:sz w:val="28"/>
          <w:szCs w:val="28"/>
        </w:rPr>
        <w:t>, SGK, STK</w:t>
      </w:r>
      <w:r w:rsidRPr="00D629E4">
        <w:rPr>
          <w:rFonts w:ascii="Times New Roman" w:eastAsia="Times New Roman" w:hAnsi="Times New Roman" w:cs="Times New Roman"/>
          <w:color w:val="333333"/>
          <w:sz w:val="28"/>
          <w:szCs w:val="28"/>
        </w:rPr>
        <w:t xml:space="preserve"> cần thiết.</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7 .Tài chính:</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Công khai tài chính các khoản đã chi ở bảng tin để cán bộ giáo viên –CNV theo dõi. </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Tiến hành thông báo đến phụ huynh học sinh</w:t>
      </w:r>
      <w:r w:rsidR="0070296B">
        <w:rPr>
          <w:rFonts w:ascii="Times New Roman" w:eastAsia="Times New Roman" w:hAnsi="Times New Roman" w:cs="Times New Roman"/>
          <w:color w:val="333333"/>
          <w:sz w:val="28"/>
          <w:szCs w:val="28"/>
        </w:rPr>
        <w:t xml:space="preserve"> thu các khoản thuộc học kỳ II </w:t>
      </w:r>
      <w:r w:rsidRPr="00D629E4">
        <w:rPr>
          <w:rFonts w:ascii="Times New Roman" w:eastAsia="Times New Roman" w:hAnsi="Times New Roman" w:cs="Times New Roman"/>
          <w:color w:val="333333"/>
          <w:sz w:val="28"/>
          <w:szCs w:val="28"/>
        </w:rPr>
        <w:t>. Truy thu tiền học sinh chư</w:t>
      </w:r>
      <w:r w:rsidR="0070296B">
        <w:rPr>
          <w:rFonts w:ascii="Times New Roman" w:eastAsia="Times New Roman" w:hAnsi="Times New Roman" w:cs="Times New Roman"/>
          <w:color w:val="333333"/>
          <w:sz w:val="28"/>
          <w:szCs w:val="28"/>
        </w:rPr>
        <w:t>a nộp các khoản năm học 2021 -2022</w:t>
      </w:r>
      <w:r w:rsidRPr="00D629E4">
        <w:rPr>
          <w:rFonts w:ascii="Times New Roman" w:eastAsia="Times New Roman" w:hAnsi="Times New Roman" w:cs="Times New Roman"/>
          <w:color w:val="333333"/>
          <w:sz w:val="28"/>
          <w:szCs w:val="28"/>
        </w:rPr>
        <w:t xml:space="preserve"> (Nếu có).</w:t>
      </w:r>
    </w:p>
    <w:p w:rsidR="00D629E4" w:rsidRPr="00D629E4" w:rsidRDefault="00D629E4" w:rsidP="00D629E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Vệ sinh môi trường</w:t>
      </w:r>
      <w:r w:rsidRPr="00D629E4">
        <w:rPr>
          <w:rFonts w:ascii="Times New Roman" w:eastAsia="Times New Roman" w:hAnsi="Times New Roman" w:cs="Times New Roman"/>
          <w:color w:val="333333"/>
          <w:sz w:val="28"/>
          <w:szCs w:val="28"/>
        </w:rPr>
        <w:t>: ban lao động xây dựng kế hoạch lao động phù hợp đả</w:t>
      </w:r>
      <w:r w:rsidR="0070296B">
        <w:rPr>
          <w:rFonts w:ascii="Times New Roman" w:eastAsia="Times New Roman" w:hAnsi="Times New Roman" w:cs="Times New Roman"/>
          <w:color w:val="333333"/>
          <w:sz w:val="28"/>
          <w:szCs w:val="28"/>
        </w:rPr>
        <w:t>m bảo môi trường luôn luôn sạch, phòng chống dịch covid – 19 kịp thời.</w:t>
      </w:r>
    </w:p>
    <w:p w:rsidR="00D629E4" w:rsidRPr="00D629E4" w:rsidRDefault="00D629E4" w:rsidP="00D629E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An ninh trật tự:</w:t>
      </w:r>
      <w:r w:rsidRPr="00D629E4">
        <w:rPr>
          <w:rFonts w:ascii="Times New Roman" w:eastAsia="Times New Roman" w:hAnsi="Times New Roman" w:cs="Times New Roman"/>
          <w:color w:val="333333"/>
          <w:sz w:val="28"/>
          <w:szCs w:val="28"/>
        </w:rPr>
        <w:t xml:space="preserve"> Duy trì đảm bảo công tác bảo vệ CSVC nhà trường, hạn chế hiện tượng gây rối trật tự an ninh trong trưòng học. Cổng trường phải thường </w:t>
      </w:r>
      <w:r w:rsidRPr="00D629E4">
        <w:rPr>
          <w:rFonts w:ascii="Times New Roman" w:eastAsia="Times New Roman" w:hAnsi="Times New Roman" w:cs="Times New Roman"/>
          <w:color w:val="333333"/>
          <w:sz w:val="28"/>
          <w:szCs w:val="28"/>
        </w:rPr>
        <w:lastRenderedPageBreak/>
        <w:t>xuyên đóng nhằm đả</w:t>
      </w:r>
      <w:r w:rsidR="0070296B">
        <w:rPr>
          <w:rFonts w:ascii="Times New Roman" w:eastAsia="Times New Roman" w:hAnsi="Times New Roman" w:cs="Times New Roman"/>
          <w:color w:val="333333"/>
          <w:sz w:val="28"/>
          <w:szCs w:val="28"/>
        </w:rPr>
        <w:t>m bảo an ninh trật tự bên trong, báo cáo kịp thời những vấn đề phát sinh về BGH.</w:t>
      </w:r>
    </w:p>
    <w:p w:rsidR="00D629E4" w:rsidRPr="0070296B" w:rsidRDefault="00D629E4" w:rsidP="00D629E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Xây dựng cơ sở vật chất.</w:t>
      </w:r>
    </w:p>
    <w:p w:rsidR="0070296B" w:rsidRPr="00B24D4A" w:rsidRDefault="0070296B" w:rsidP="0070296B">
      <w:pPr>
        <w:shd w:val="clear" w:color="auto" w:fill="FFFFFF"/>
        <w:spacing w:before="100" w:beforeAutospacing="1" w:after="100" w:afterAutospacing="1" w:line="240" w:lineRule="auto"/>
        <w:rPr>
          <w:rFonts w:ascii="Times New Roman" w:eastAsia="Times New Roman" w:hAnsi="Times New Roman" w:cs="Times New Roman"/>
          <w:bCs/>
          <w:color w:val="333333"/>
          <w:sz w:val="28"/>
          <w:szCs w:val="28"/>
        </w:rPr>
      </w:pPr>
      <w:r w:rsidRPr="00B24D4A">
        <w:rPr>
          <w:rFonts w:ascii="Times New Roman" w:eastAsia="Times New Roman" w:hAnsi="Times New Roman" w:cs="Times New Roman"/>
          <w:bCs/>
          <w:color w:val="333333"/>
          <w:sz w:val="28"/>
          <w:szCs w:val="28"/>
        </w:rPr>
        <w:t>Hoàn thành hồ sơ mua TBDH lớp 2,6 CTGDPT 2018.</w:t>
      </w:r>
    </w:p>
    <w:p w:rsidR="00B24D4A" w:rsidRPr="00B24D4A" w:rsidRDefault="00B24D4A" w:rsidP="0070296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24D4A">
        <w:rPr>
          <w:rFonts w:ascii="Times New Roman" w:eastAsia="Times New Roman" w:hAnsi="Times New Roman" w:cs="Times New Roman"/>
          <w:bCs/>
          <w:color w:val="333333"/>
          <w:sz w:val="28"/>
          <w:szCs w:val="28"/>
        </w:rPr>
        <w:t>Báo cáo học sinh thiếu TBHD trong học tập trực tuyến.</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Tiến hành tu sửa cơ sở vật chất và mua sắm bổ sung các trang thiết bị cần thiết cho công tác dạy và học kịp thời. GVCN thường xuyên kiểm tra CSVC lớp học tham mưu kịp thời về BGH những tồn tại về CSVC nhằm đảm bảo phục vụ công tác dạy và học.</w:t>
      </w: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Trên đây là kế hoạch tháng</w:t>
      </w:r>
      <w:r w:rsidR="00836871">
        <w:rPr>
          <w:rFonts w:ascii="Times New Roman" w:eastAsia="Times New Roman" w:hAnsi="Times New Roman" w:cs="Times New Roman"/>
          <w:color w:val="333333"/>
          <w:sz w:val="28"/>
          <w:szCs w:val="28"/>
        </w:rPr>
        <w:t xml:space="preserve"> 3/2022</w:t>
      </w:r>
      <w:r w:rsidRPr="00D629E4">
        <w:rPr>
          <w:rFonts w:ascii="Times New Roman" w:eastAsia="Times New Roman" w:hAnsi="Times New Roman" w:cs="Times New Roman"/>
          <w:color w:val="333333"/>
          <w:sz w:val="28"/>
          <w:szCs w:val="28"/>
        </w:rPr>
        <w:t>, đề nghị CBVC nghiêm túc thực hiện.</w:t>
      </w:r>
    </w:p>
    <w:p w:rsidR="00FD1D4A"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w:t>
      </w:r>
    </w:p>
    <w:tbl>
      <w:tblPr>
        <w:tblStyle w:val="TableGrid"/>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84"/>
      </w:tblGrid>
      <w:tr w:rsidR="00FD1D4A" w:rsidTr="00B24D4A">
        <w:tc>
          <w:tcPr>
            <w:tcW w:w="5495" w:type="dxa"/>
          </w:tcPr>
          <w:p w:rsidR="00FD1D4A" w:rsidRPr="00B24D4A" w:rsidRDefault="00FD1D4A" w:rsidP="00FD1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Nơi nhận:</w:t>
            </w:r>
          </w:p>
          <w:p w:rsidR="00B24D4A" w:rsidRPr="00B24D4A" w:rsidRDefault="00B24D4A" w:rsidP="00B24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 xml:space="preserve">-Chi bộ </w:t>
            </w:r>
            <w:r w:rsidRPr="00B24D4A">
              <w:rPr>
                <w:rFonts w:ascii="Times New Roman" w:eastAsia="Times New Roman" w:hAnsi="Times New Roman" w:cs="Times New Roman"/>
                <w:i/>
                <w:color w:val="333333"/>
                <w:szCs w:val="28"/>
              </w:rPr>
              <w:t>( báo cáo)</w:t>
            </w:r>
          </w:p>
          <w:p w:rsidR="00FD1D4A" w:rsidRPr="00B24D4A" w:rsidRDefault="00FD1D4A" w:rsidP="00FD1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–PHT,TTCM,TPTĐ ( thực hiện)</w:t>
            </w:r>
          </w:p>
          <w:p w:rsidR="00FD1D4A" w:rsidRPr="00B24D4A" w:rsidRDefault="00FD1D4A" w:rsidP="00FD1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 CTCĐ (Phối hợp)</w:t>
            </w:r>
          </w:p>
          <w:p w:rsidR="00FD1D4A" w:rsidRPr="00B24D4A" w:rsidRDefault="00FD1D4A" w:rsidP="00FD1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 Niêm yết tại Phòng hội đồng</w:t>
            </w:r>
          </w:p>
          <w:p w:rsidR="00FD1D4A" w:rsidRPr="00B24D4A" w:rsidRDefault="00FD1D4A" w:rsidP="00FD1D4A">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 Lưu VT(1), HT(1)</w:t>
            </w:r>
          </w:p>
          <w:p w:rsidR="00FD1D4A" w:rsidRDefault="00FD1D4A" w:rsidP="00D629E4">
            <w:pPr>
              <w:spacing w:after="136"/>
              <w:jc w:val="both"/>
              <w:rPr>
                <w:rFonts w:ascii="Times New Roman" w:eastAsia="Times New Roman" w:hAnsi="Times New Roman" w:cs="Times New Roman"/>
                <w:color w:val="333333"/>
                <w:sz w:val="28"/>
                <w:szCs w:val="28"/>
              </w:rPr>
            </w:pPr>
          </w:p>
        </w:tc>
        <w:tc>
          <w:tcPr>
            <w:tcW w:w="4584" w:type="dxa"/>
          </w:tcPr>
          <w:p w:rsidR="00FD1D4A" w:rsidRPr="00D629E4" w:rsidRDefault="00FD1D4A" w:rsidP="00B24D4A">
            <w:pPr>
              <w:shd w:val="clear" w:color="auto" w:fill="FFFFFF"/>
              <w:spacing w:after="136"/>
              <w:jc w:val="center"/>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HIỆU TRƯỞNG</w:t>
            </w:r>
          </w:p>
          <w:p w:rsidR="00B24D4A" w:rsidRDefault="00BE30A6" w:rsidP="00B24D4A">
            <w:pPr>
              <w:spacing w:after="136"/>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(đã Ký)</w:t>
            </w:r>
          </w:p>
          <w:p w:rsidR="00B24D4A" w:rsidRPr="00B24D4A" w:rsidRDefault="00B24D4A" w:rsidP="00B24D4A">
            <w:pPr>
              <w:jc w:val="center"/>
              <w:rPr>
                <w:rFonts w:ascii="Times New Roman" w:eastAsia="Times New Roman" w:hAnsi="Times New Roman" w:cs="Times New Roman"/>
                <w:sz w:val="28"/>
                <w:szCs w:val="28"/>
              </w:rPr>
            </w:pPr>
          </w:p>
          <w:p w:rsidR="00B24D4A" w:rsidRDefault="00B24D4A" w:rsidP="00B24D4A">
            <w:pPr>
              <w:jc w:val="center"/>
              <w:rPr>
                <w:rFonts w:ascii="Times New Roman" w:eastAsia="Times New Roman" w:hAnsi="Times New Roman" w:cs="Times New Roman"/>
                <w:sz w:val="28"/>
                <w:szCs w:val="28"/>
              </w:rPr>
            </w:pPr>
          </w:p>
          <w:p w:rsidR="00B24D4A" w:rsidRDefault="00B24D4A" w:rsidP="00B24D4A">
            <w:pPr>
              <w:jc w:val="center"/>
              <w:rPr>
                <w:rFonts w:ascii="Times New Roman" w:eastAsia="Times New Roman" w:hAnsi="Times New Roman" w:cs="Times New Roman"/>
                <w:sz w:val="28"/>
                <w:szCs w:val="28"/>
              </w:rPr>
            </w:pPr>
          </w:p>
          <w:p w:rsidR="00B24D4A" w:rsidRDefault="00B24D4A" w:rsidP="00B24D4A">
            <w:pPr>
              <w:jc w:val="center"/>
              <w:rPr>
                <w:rFonts w:ascii="Times New Roman" w:eastAsia="Times New Roman" w:hAnsi="Times New Roman" w:cs="Times New Roman"/>
                <w:sz w:val="28"/>
                <w:szCs w:val="28"/>
              </w:rPr>
            </w:pPr>
          </w:p>
          <w:p w:rsidR="00FD1D4A" w:rsidRPr="00B24D4A" w:rsidRDefault="00B24D4A" w:rsidP="00B24D4A">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Phạm Văn Thăng</w:t>
            </w:r>
          </w:p>
        </w:tc>
      </w:tr>
    </w:tbl>
    <w:p w:rsid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p>
    <w:p w:rsidR="00FD1D4A" w:rsidRPr="00D629E4" w:rsidRDefault="00FD1D4A" w:rsidP="00D629E4">
      <w:pPr>
        <w:shd w:val="clear" w:color="auto" w:fill="FFFFFF"/>
        <w:spacing w:after="136" w:line="240" w:lineRule="auto"/>
        <w:jc w:val="both"/>
        <w:rPr>
          <w:rFonts w:ascii="Times New Roman" w:eastAsia="Times New Roman" w:hAnsi="Times New Roman" w:cs="Times New Roman"/>
          <w:color w:val="333333"/>
          <w:sz w:val="28"/>
          <w:szCs w:val="28"/>
        </w:rPr>
      </w:pPr>
    </w:p>
    <w:p w:rsidR="00D629E4" w:rsidRPr="00D629E4" w:rsidRDefault="00D629E4" w:rsidP="00D629E4">
      <w:pPr>
        <w:shd w:val="clear" w:color="auto" w:fill="FFFFFF"/>
        <w:spacing w:after="136" w:line="240" w:lineRule="auto"/>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w:t>
      </w:r>
    </w:p>
    <w:p w:rsidR="0045365A" w:rsidRPr="00D629E4" w:rsidRDefault="0045365A">
      <w:pPr>
        <w:rPr>
          <w:rFonts w:ascii="Times New Roman" w:hAnsi="Times New Roman" w:cs="Times New Roman"/>
          <w:sz w:val="28"/>
          <w:szCs w:val="28"/>
        </w:rPr>
      </w:pPr>
    </w:p>
    <w:sectPr w:rsidR="0045365A" w:rsidRPr="00D629E4" w:rsidSect="00D629E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446"/>
    <w:multiLevelType w:val="multilevel"/>
    <w:tmpl w:val="9474A5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124E7"/>
    <w:multiLevelType w:val="multilevel"/>
    <w:tmpl w:val="E0360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F28BE"/>
    <w:multiLevelType w:val="multilevel"/>
    <w:tmpl w:val="171C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319E9"/>
    <w:multiLevelType w:val="hybridMultilevel"/>
    <w:tmpl w:val="65E44532"/>
    <w:lvl w:ilvl="0" w:tplc="4C9ED502">
      <w:start w:val="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323444B6"/>
    <w:multiLevelType w:val="multilevel"/>
    <w:tmpl w:val="3AC2A640"/>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D301E"/>
    <w:multiLevelType w:val="multilevel"/>
    <w:tmpl w:val="33C0A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629E4"/>
    <w:rsid w:val="0003395E"/>
    <w:rsid w:val="000B7E4B"/>
    <w:rsid w:val="00324B3F"/>
    <w:rsid w:val="0045365A"/>
    <w:rsid w:val="00462B2E"/>
    <w:rsid w:val="004A084D"/>
    <w:rsid w:val="005366F1"/>
    <w:rsid w:val="00623889"/>
    <w:rsid w:val="0070296B"/>
    <w:rsid w:val="00836871"/>
    <w:rsid w:val="009A2EA6"/>
    <w:rsid w:val="00B24D4A"/>
    <w:rsid w:val="00BE30A6"/>
    <w:rsid w:val="00D629E4"/>
    <w:rsid w:val="00E8321D"/>
    <w:rsid w:val="00EB3F5F"/>
    <w:rsid w:val="00EB6520"/>
    <w:rsid w:val="00FD1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9E4"/>
    <w:rPr>
      <w:b/>
      <w:bCs/>
    </w:rPr>
  </w:style>
  <w:style w:type="character" w:styleId="Emphasis">
    <w:name w:val="Emphasis"/>
    <w:basedOn w:val="DefaultParagraphFont"/>
    <w:uiPriority w:val="20"/>
    <w:qFormat/>
    <w:rsid w:val="00D629E4"/>
    <w:rPr>
      <w:i/>
      <w:iCs/>
    </w:rPr>
  </w:style>
  <w:style w:type="paragraph" w:styleId="ListParagraph">
    <w:name w:val="List Paragraph"/>
    <w:basedOn w:val="Normal"/>
    <w:uiPriority w:val="34"/>
    <w:qFormat/>
    <w:rsid w:val="00E8321D"/>
    <w:pPr>
      <w:ind w:left="720"/>
      <w:contextualSpacing/>
    </w:pPr>
  </w:style>
  <w:style w:type="table" w:styleId="TableGrid">
    <w:name w:val="Table Grid"/>
    <w:basedOn w:val="TableNormal"/>
    <w:uiPriority w:val="59"/>
    <w:rsid w:val="00FD1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13</cp:revision>
  <dcterms:created xsi:type="dcterms:W3CDTF">2022-03-04T09:47:00Z</dcterms:created>
  <dcterms:modified xsi:type="dcterms:W3CDTF">2022-03-07T03:13:00Z</dcterms:modified>
</cp:coreProperties>
</file>